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E1A66" w14:textId="0AE56230" w:rsidR="00ED4EA9" w:rsidRDefault="008367F8" w:rsidP="00B71E5F">
      <w:pPr>
        <w:pStyle w:val="Heading1"/>
        <w:jc w:val="center"/>
      </w:pPr>
      <w:r>
        <w:t>2015</w:t>
      </w:r>
      <w:r w:rsidR="00ED4EA9">
        <w:t xml:space="preserve"> Publications, Conference Presentations, Theses and Dissertations by FAC Faculty and Students and Research Involving FAC Resources</w:t>
      </w:r>
      <w:r w:rsidR="00B71E5F">
        <w:t xml:space="preserve"> </w:t>
      </w:r>
      <w:proofErr w:type="gramStart"/>
      <w:r w:rsidR="00B71E5F">
        <w:t xml:space="preserve">   (</w:t>
      </w:r>
      <w:proofErr w:type="gramEnd"/>
      <w:r w:rsidR="00B71E5F">
        <w:t>see also the 2014-2015 document)</w:t>
      </w:r>
    </w:p>
    <w:p w14:paraId="45A158A5" w14:textId="77777777" w:rsidR="00ED4EA9" w:rsidRDefault="00ED4EA9"/>
    <w:p w14:paraId="74764904" w14:textId="77777777" w:rsidR="009378A3" w:rsidRDefault="00F719B4" w:rsidP="00ED4EA9">
      <w:pPr>
        <w:pStyle w:val="Heading2"/>
      </w:pPr>
      <w:r>
        <w:t>Publications</w:t>
      </w:r>
    </w:p>
    <w:p w14:paraId="78DC13A4" w14:textId="77777777" w:rsidR="00E525ED" w:rsidRDefault="00E525ED"/>
    <w:p w14:paraId="77986C7C" w14:textId="4D8B096A" w:rsidR="000968B4" w:rsidRPr="000968B4" w:rsidRDefault="000968B4" w:rsidP="000968B4">
      <w:pPr>
        <w:spacing w:after="240"/>
        <w:rPr>
          <w:rFonts w:cstheme="minorHAnsi"/>
          <w:sz w:val="28"/>
        </w:rPr>
      </w:pPr>
      <w:proofErr w:type="spellStart"/>
      <w:r w:rsidRPr="00C636D1">
        <w:t>Bilheux</w:t>
      </w:r>
      <w:proofErr w:type="spellEnd"/>
      <w:r w:rsidRPr="00C636D1">
        <w:t xml:space="preserve">, H.Z., </w:t>
      </w:r>
      <w:proofErr w:type="spellStart"/>
      <w:r w:rsidRPr="00C636D1">
        <w:t>Cekanova</w:t>
      </w:r>
      <w:proofErr w:type="spellEnd"/>
      <w:r w:rsidRPr="00C636D1">
        <w:t xml:space="preserve">, M., Vass, A.A., Nichols, T.L., </w:t>
      </w:r>
      <w:proofErr w:type="spellStart"/>
      <w:r w:rsidRPr="00C636D1">
        <w:t>Bilheux</w:t>
      </w:r>
      <w:proofErr w:type="spellEnd"/>
      <w:r w:rsidRPr="00C636D1">
        <w:t xml:space="preserve">, J.C., Donnell, R.L. and </w:t>
      </w:r>
      <w:proofErr w:type="spellStart"/>
      <w:r w:rsidRPr="00C636D1">
        <w:t>Finochiarro</w:t>
      </w:r>
      <w:proofErr w:type="spellEnd"/>
      <w:r w:rsidRPr="00C636D1">
        <w:t xml:space="preserve">, V., 2015. A novel approach to determine post mortem interval using neutron radiography. </w:t>
      </w:r>
      <w:r>
        <w:rPr>
          <w:i/>
          <w:iCs/>
        </w:rPr>
        <w:t>Forensic Science I</w:t>
      </w:r>
      <w:r w:rsidRPr="00C636D1">
        <w:rPr>
          <w:i/>
          <w:iCs/>
        </w:rPr>
        <w:t>nternational</w:t>
      </w:r>
      <w:r w:rsidRPr="00C636D1">
        <w:t xml:space="preserve">, </w:t>
      </w:r>
      <w:r w:rsidRPr="00C636D1">
        <w:rPr>
          <w:i/>
          <w:iCs/>
        </w:rPr>
        <w:t>251</w:t>
      </w:r>
      <w:r w:rsidRPr="00C636D1">
        <w:t>, pp.11-21.</w:t>
      </w:r>
    </w:p>
    <w:p w14:paraId="2DEA6581" w14:textId="11189853" w:rsidR="00E525ED" w:rsidRDefault="00E525ED" w:rsidP="00E525ED">
      <w:proofErr w:type="spellStart"/>
      <w:r w:rsidRPr="00E525ED">
        <w:t>Boldsen</w:t>
      </w:r>
      <w:proofErr w:type="spellEnd"/>
      <w:r w:rsidRPr="00E525ED">
        <w:t xml:space="preserve">, </w:t>
      </w:r>
      <w:proofErr w:type="spellStart"/>
      <w:r w:rsidRPr="00E525ED">
        <w:t>Jesper</w:t>
      </w:r>
      <w:proofErr w:type="spellEnd"/>
      <w:r w:rsidRPr="00E525ED">
        <w:t xml:space="preserve"> L., George R.</w:t>
      </w:r>
      <w:r w:rsidR="006F73B9">
        <w:t xml:space="preserve"> Milner, and </w:t>
      </w:r>
      <w:proofErr w:type="spellStart"/>
      <w:r w:rsidR="006F73B9">
        <w:t>Søren</w:t>
      </w:r>
      <w:proofErr w:type="spellEnd"/>
      <w:r w:rsidR="006F73B9">
        <w:t xml:space="preserve"> K. </w:t>
      </w:r>
      <w:proofErr w:type="spellStart"/>
      <w:r w:rsidR="006F73B9">
        <w:t>Boldsen</w:t>
      </w:r>
      <w:proofErr w:type="spellEnd"/>
      <w:r w:rsidR="006F73B9">
        <w:t xml:space="preserve">. </w:t>
      </w:r>
      <w:r w:rsidR="00FB0A84">
        <w:t xml:space="preserve">2015. </w:t>
      </w:r>
      <w:r w:rsidRPr="00E525ED">
        <w:t xml:space="preserve">Sex estimation from modern American </w:t>
      </w:r>
      <w:proofErr w:type="spellStart"/>
      <w:r w:rsidRPr="00E525ED">
        <w:t>humeri</w:t>
      </w:r>
      <w:proofErr w:type="spellEnd"/>
      <w:r w:rsidRPr="00E525ED">
        <w:t xml:space="preserve"> and femora, accounting</w:t>
      </w:r>
      <w:r w:rsidR="00ED4EA9">
        <w:t xml:space="preserve"> for sample variance structure.</w:t>
      </w:r>
      <w:r w:rsidRPr="00E525ED">
        <w:t xml:space="preserve"> </w:t>
      </w:r>
      <w:r w:rsidR="00ED4EA9">
        <w:rPr>
          <w:i/>
          <w:iCs/>
        </w:rPr>
        <w:t>American Journal of Physical A</w:t>
      </w:r>
      <w:r w:rsidRPr="00E525ED">
        <w:rPr>
          <w:i/>
          <w:iCs/>
        </w:rPr>
        <w:t>nthropology</w:t>
      </w:r>
      <w:r w:rsidR="00FB0A84">
        <w:t xml:space="preserve"> 158(4):</w:t>
      </w:r>
      <w:r w:rsidRPr="00E525ED">
        <w:t>745-750.</w:t>
      </w:r>
    </w:p>
    <w:p w14:paraId="1444C122" w14:textId="77777777" w:rsidR="00E525ED" w:rsidRDefault="00E525ED" w:rsidP="00E525ED"/>
    <w:p w14:paraId="1A066764" w14:textId="25E0C6E9" w:rsidR="004F072C" w:rsidRDefault="004F072C" w:rsidP="004F072C">
      <w:r w:rsidRPr="000901F2">
        <w:t>Cobb, Charles R.,</w:t>
      </w:r>
      <w:r w:rsidRPr="000901F2">
        <w:rPr>
          <w:vertAlign w:val="superscript"/>
        </w:rPr>
        <w:t xml:space="preserve"> </w:t>
      </w:r>
      <w:r w:rsidRPr="000901F2">
        <w:t xml:space="preserve">Anthony M. </w:t>
      </w:r>
      <w:proofErr w:type="spellStart"/>
      <w:r w:rsidRPr="000901F2">
        <w:t>Krus</w:t>
      </w:r>
      <w:proofErr w:type="spellEnd"/>
      <w:r w:rsidRPr="000901F2">
        <w:rPr>
          <w:vertAlign w:val="superscript"/>
        </w:rPr>
        <w:t xml:space="preserve"> </w:t>
      </w:r>
      <w:r w:rsidRPr="000901F2">
        <w:t>and Dawnie W. Stead</w:t>
      </w:r>
      <w:r w:rsidR="00AB00C3">
        <w:t xml:space="preserve">man. </w:t>
      </w:r>
      <w:r w:rsidR="00FB0A84">
        <w:t xml:space="preserve">2015. </w:t>
      </w:r>
      <w:r w:rsidR="004B3C91">
        <w:t>Bayesian m</w:t>
      </w:r>
      <w:r w:rsidR="00AB00C3">
        <w:t>odeling of the occupation s</w:t>
      </w:r>
      <w:r w:rsidRPr="000901F2">
        <w:t xml:space="preserve">pan of the </w:t>
      </w:r>
      <w:proofErr w:type="spellStart"/>
      <w:r w:rsidRPr="000901F2">
        <w:t>Averbuch</w:t>
      </w:r>
      <w:proofErr w:type="spellEnd"/>
      <w:r w:rsidRPr="000901F2">
        <w:t xml:space="preserve"> site in the Middle Cumberland Drainage, Tennessee.  </w:t>
      </w:r>
      <w:r w:rsidRPr="000901F2">
        <w:rPr>
          <w:i/>
        </w:rPr>
        <w:t>Southeastern Archaeology</w:t>
      </w:r>
      <w:r w:rsidR="00331513">
        <w:t xml:space="preserve"> </w:t>
      </w:r>
      <w:r>
        <w:t>34(1):46-56.</w:t>
      </w:r>
    </w:p>
    <w:p w14:paraId="3B3BA320" w14:textId="5083E269" w:rsidR="000968B4" w:rsidRDefault="000968B4" w:rsidP="004F072C"/>
    <w:p w14:paraId="3AF6FEF5" w14:textId="52BB68CD" w:rsidR="000968B4" w:rsidRDefault="000968B4" w:rsidP="000968B4">
      <w:proofErr w:type="spellStart"/>
      <w:r>
        <w:t>Cobaugh</w:t>
      </w:r>
      <w:proofErr w:type="spellEnd"/>
      <w:r>
        <w:t xml:space="preserve"> KL, Schaeffer SM, </w:t>
      </w:r>
      <w:proofErr w:type="spellStart"/>
      <w:r>
        <w:t>DeBruyn</w:t>
      </w:r>
      <w:proofErr w:type="spellEnd"/>
      <w:r>
        <w:t xml:space="preserve">, JM, 2015, Functional and structural succession of soil microbial communities below decomposing human cadavers. </w:t>
      </w:r>
      <w:proofErr w:type="spellStart"/>
      <w:r>
        <w:rPr>
          <w:i/>
        </w:rPr>
        <w:t>PLoS</w:t>
      </w:r>
      <w:proofErr w:type="spellEnd"/>
      <w:r>
        <w:rPr>
          <w:i/>
        </w:rPr>
        <w:t xml:space="preserve"> ONE</w:t>
      </w:r>
      <w:r>
        <w:t>. 10(6): e0130201. DOI: 10.1371/journal.pone.0130201.</w:t>
      </w:r>
    </w:p>
    <w:p w14:paraId="7AB06626" w14:textId="77777777" w:rsidR="000968B4" w:rsidRDefault="000968B4" w:rsidP="000968B4"/>
    <w:p w14:paraId="309FC66F" w14:textId="77777777" w:rsidR="000968B4" w:rsidRDefault="000968B4" w:rsidP="000968B4">
      <w:proofErr w:type="spellStart"/>
      <w:r w:rsidRPr="00C636D1">
        <w:t>Damann</w:t>
      </w:r>
      <w:proofErr w:type="spellEnd"/>
      <w:r w:rsidRPr="00C636D1">
        <w:t xml:space="preserve">, F.E., Williams, D.E. and Layton, A.C., 2015. Potential use of bacterial community succession in decaying human bone for estimating postmortem interval. </w:t>
      </w:r>
      <w:r>
        <w:rPr>
          <w:i/>
          <w:iCs/>
        </w:rPr>
        <w:t>Journal of Forensic S</w:t>
      </w:r>
      <w:r w:rsidRPr="00C636D1">
        <w:rPr>
          <w:i/>
          <w:iCs/>
        </w:rPr>
        <w:t>ciences</w:t>
      </w:r>
      <w:r w:rsidRPr="00C636D1">
        <w:t xml:space="preserve">, </w:t>
      </w:r>
      <w:r w:rsidRPr="00C636D1">
        <w:rPr>
          <w:i/>
          <w:iCs/>
        </w:rPr>
        <w:t>60</w:t>
      </w:r>
      <w:r w:rsidRPr="00C636D1">
        <w:t>(4), pp.844-850.</w:t>
      </w:r>
    </w:p>
    <w:p w14:paraId="02B91E1B" w14:textId="1F9A1788" w:rsidR="00E326ED" w:rsidRDefault="00E326ED" w:rsidP="00E525ED"/>
    <w:p w14:paraId="12C49CD2" w14:textId="754F7A1D" w:rsidR="00E326ED" w:rsidRDefault="00E326ED" w:rsidP="00E326ED">
      <w:proofErr w:type="spellStart"/>
      <w:r w:rsidRPr="00E326ED">
        <w:t>Dudzik</w:t>
      </w:r>
      <w:proofErr w:type="spellEnd"/>
      <w:r w:rsidRPr="00E326ED">
        <w:t>, Beatrix, and Na</w:t>
      </w:r>
      <w:r w:rsidR="00AB00C3">
        <w:t xml:space="preserve">talie R. Langley. </w:t>
      </w:r>
      <w:r w:rsidR="00FB0A84">
        <w:t xml:space="preserve">2015. </w:t>
      </w:r>
      <w:r w:rsidRPr="00E326ED">
        <w:t>Estimating age from the pubic symphysis</w:t>
      </w:r>
      <w:r w:rsidR="00AB00C3">
        <w:t>: A new component-based system.</w:t>
      </w:r>
      <w:r w:rsidRPr="00E326ED">
        <w:t xml:space="preserve"> </w:t>
      </w:r>
      <w:r w:rsidR="009A7908">
        <w:rPr>
          <w:i/>
          <w:iCs/>
        </w:rPr>
        <w:t>Forensic Science I</w:t>
      </w:r>
      <w:r w:rsidRPr="00E326ED">
        <w:rPr>
          <w:i/>
          <w:iCs/>
        </w:rPr>
        <w:t>nternational</w:t>
      </w:r>
      <w:r w:rsidR="00FB0A84">
        <w:t xml:space="preserve"> </w:t>
      </w:r>
      <w:r w:rsidR="00331513">
        <w:t>257:</w:t>
      </w:r>
      <w:r w:rsidRPr="00E326ED">
        <w:t>98-105.</w:t>
      </w:r>
    </w:p>
    <w:p w14:paraId="1BC0E1CF" w14:textId="77777777" w:rsidR="00A66E5F" w:rsidRDefault="00A66E5F" w:rsidP="00E326ED"/>
    <w:p w14:paraId="51A3918C" w14:textId="7DFD30B6" w:rsidR="00E326ED" w:rsidRDefault="00A66E5F" w:rsidP="00A66E5F">
      <w:pPr>
        <w:spacing w:after="240"/>
      </w:pPr>
      <w:r w:rsidRPr="00FA6E82">
        <w:t>Frank, Emilie M., Amy Z.</w:t>
      </w:r>
      <w:r w:rsidR="00AB00C3">
        <w:t xml:space="preserve"> </w:t>
      </w:r>
      <w:proofErr w:type="spellStart"/>
      <w:r w:rsidR="00AB00C3">
        <w:t>Mundorff</w:t>
      </w:r>
      <w:proofErr w:type="spellEnd"/>
      <w:r w:rsidR="00AB00C3">
        <w:t xml:space="preserve">, and Jon M. </w:t>
      </w:r>
      <w:proofErr w:type="spellStart"/>
      <w:r w:rsidR="00AB00C3">
        <w:t>Davoren</w:t>
      </w:r>
      <w:proofErr w:type="spellEnd"/>
      <w:r w:rsidR="00AB00C3">
        <w:t xml:space="preserve">. </w:t>
      </w:r>
      <w:r w:rsidR="00FB0A84">
        <w:t xml:space="preserve">2015. </w:t>
      </w:r>
      <w:r w:rsidRPr="00FA6E82">
        <w:t xml:space="preserve">The effect of common imaging and hot water maceration on DNA </w:t>
      </w:r>
      <w:r w:rsidR="00AB00C3">
        <w:t>recovery from skeletal remains.</w:t>
      </w:r>
      <w:r w:rsidRPr="00FA6E82">
        <w:t xml:space="preserve"> </w:t>
      </w:r>
      <w:r w:rsidR="009A7908">
        <w:rPr>
          <w:i/>
          <w:iCs/>
        </w:rPr>
        <w:t>Forensic Science I</w:t>
      </w:r>
      <w:r w:rsidRPr="00FA6E82">
        <w:rPr>
          <w:i/>
          <w:iCs/>
        </w:rPr>
        <w:t>nternational</w:t>
      </w:r>
      <w:r w:rsidR="00FB0A84">
        <w:t xml:space="preserve"> 257</w:t>
      </w:r>
      <w:r w:rsidRPr="00FA6E82">
        <w:t>: 189-195.</w:t>
      </w:r>
    </w:p>
    <w:p w14:paraId="0B138F6A" w14:textId="68B39B04" w:rsidR="00FF09D2" w:rsidRPr="00FF09D2" w:rsidRDefault="00AB00C3" w:rsidP="00FF09D2">
      <w:proofErr w:type="spellStart"/>
      <w:r>
        <w:t>Godde</w:t>
      </w:r>
      <w:proofErr w:type="spellEnd"/>
      <w:r>
        <w:t xml:space="preserve">, </w:t>
      </w:r>
      <w:proofErr w:type="spellStart"/>
      <w:r>
        <w:t>Kanya</w:t>
      </w:r>
      <w:proofErr w:type="spellEnd"/>
      <w:r>
        <w:t>.</w:t>
      </w:r>
      <w:r w:rsidR="00FB0A84">
        <w:t xml:space="preserve"> 2015.</w:t>
      </w:r>
      <w:r>
        <w:t xml:space="preserve"> </w:t>
      </w:r>
      <w:r w:rsidR="00FF09D2" w:rsidRPr="00FF09D2">
        <w:t>Secular trends in cranial morphological traits: a socioeconomic perspective of change and sexual dimorphis</w:t>
      </w:r>
      <w:r>
        <w:t>m in North Americans 1849–1960.</w:t>
      </w:r>
      <w:r w:rsidR="00FF09D2" w:rsidRPr="00FF09D2">
        <w:t xml:space="preserve"> </w:t>
      </w:r>
      <w:r w:rsidR="009A7908">
        <w:rPr>
          <w:i/>
          <w:iCs/>
        </w:rPr>
        <w:t>Annals of Human B</w:t>
      </w:r>
      <w:r w:rsidR="00FF09D2" w:rsidRPr="00FF09D2">
        <w:rPr>
          <w:i/>
          <w:iCs/>
        </w:rPr>
        <w:t>iology</w:t>
      </w:r>
      <w:r w:rsidR="00FB0A84">
        <w:t xml:space="preserve"> 42(3)</w:t>
      </w:r>
      <w:r w:rsidR="00FF09D2" w:rsidRPr="00FF09D2">
        <w:t>: 255-261.</w:t>
      </w:r>
    </w:p>
    <w:p w14:paraId="08718A09" w14:textId="77777777" w:rsidR="00FF09D2" w:rsidRPr="00E525ED" w:rsidRDefault="00FF09D2" w:rsidP="00E525ED"/>
    <w:p w14:paraId="194A2B5D" w14:textId="6120F71B" w:rsidR="00E525ED" w:rsidRPr="00E525ED" w:rsidRDefault="00E525ED" w:rsidP="00E525ED">
      <w:proofErr w:type="spellStart"/>
      <w:r w:rsidRPr="00E525ED">
        <w:t>Hauther</w:t>
      </w:r>
      <w:proofErr w:type="spellEnd"/>
      <w:r w:rsidRPr="00E525ED">
        <w:t xml:space="preserve"> KA, </w:t>
      </w:r>
      <w:proofErr w:type="spellStart"/>
      <w:r w:rsidRPr="00E525ED">
        <w:t>Cobaugh</w:t>
      </w:r>
      <w:proofErr w:type="spellEnd"/>
      <w:r w:rsidRPr="00E525ED">
        <w:t xml:space="preserve"> KL, </w:t>
      </w:r>
      <w:proofErr w:type="spellStart"/>
      <w:r w:rsidRPr="00E525ED">
        <w:t>Jantz</w:t>
      </w:r>
      <w:proofErr w:type="spellEnd"/>
      <w:r w:rsidRPr="00E525ED">
        <w:t xml:space="preserve"> LM, Sparer TE, </w:t>
      </w:r>
      <w:proofErr w:type="spellStart"/>
      <w:r w:rsidRPr="00E525ED">
        <w:t>DeBruyn</w:t>
      </w:r>
      <w:proofErr w:type="spellEnd"/>
      <w:r w:rsidRPr="00E525ED">
        <w:t xml:space="preserve"> JM. </w:t>
      </w:r>
      <w:r w:rsidR="00FB0A84">
        <w:t xml:space="preserve">2015. </w:t>
      </w:r>
      <w:r w:rsidRPr="00E525ED">
        <w:t xml:space="preserve">Estimating time since death from postmortem human gut microbial communities. </w:t>
      </w:r>
      <w:r w:rsidR="00ED4EA9" w:rsidRPr="00E525ED">
        <w:rPr>
          <w:i/>
        </w:rPr>
        <w:t>Journal of Forensic Sciences</w:t>
      </w:r>
      <w:r w:rsidR="00FB0A84">
        <w:t xml:space="preserve">. </w:t>
      </w:r>
      <w:r w:rsidRPr="00E525ED">
        <w:t>60(5):1234-40.</w:t>
      </w:r>
    </w:p>
    <w:p w14:paraId="50D17ECC" w14:textId="54743519" w:rsidR="00E525ED" w:rsidRDefault="00E525ED" w:rsidP="00E525ED"/>
    <w:p w14:paraId="0FFA4369" w14:textId="465DF742" w:rsidR="00E525ED" w:rsidRDefault="00E525ED" w:rsidP="00E525ED">
      <w:r w:rsidRPr="00E525ED">
        <w:t xml:space="preserve">Hefner JT, </w:t>
      </w:r>
      <w:proofErr w:type="spellStart"/>
      <w:r w:rsidRPr="00E525ED">
        <w:t>Pilloud</w:t>
      </w:r>
      <w:proofErr w:type="spellEnd"/>
      <w:r w:rsidRPr="00E525ED">
        <w:t xml:space="preserve"> MA, Black</w:t>
      </w:r>
      <w:r w:rsidR="00AB00C3">
        <w:t xml:space="preserve"> CJ, Anderson BE. </w:t>
      </w:r>
      <w:r w:rsidR="00FB0A84">
        <w:t xml:space="preserve">2015. </w:t>
      </w:r>
      <w:proofErr w:type="spellStart"/>
      <w:r w:rsidR="00AB00C3">
        <w:t>Morphoscopic</w:t>
      </w:r>
      <w:proofErr w:type="spellEnd"/>
      <w:r w:rsidR="00AB00C3">
        <w:t xml:space="preserve"> trait expression in “Hispanic” p</w:t>
      </w:r>
      <w:r w:rsidRPr="00E525ED">
        <w:t>opulations</w:t>
      </w:r>
      <w:r w:rsidR="00ED4EA9">
        <w:rPr>
          <w:i/>
        </w:rPr>
        <w:t>. Journal of Forensic S</w:t>
      </w:r>
      <w:r w:rsidRPr="00E525ED">
        <w:rPr>
          <w:i/>
        </w:rPr>
        <w:t>ciences.</w:t>
      </w:r>
      <w:r w:rsidR="00FB0A84">
        <w:t xml:space="preserve"> </w:t>
      </w:r>
      <w:r w:rsidRPr="00E525ED">
        <w:t>60(5):1135-9.</w:t>
      </w:r>
    </w:p>
    <w:p w14:paraId="17F0F6B4" w14:textId="6EFBC9D9" w:rsidR="00E525ED" w:rsidRDefault="00E525ED" w:rsidP="00E525ED">
      <w:bookmarkStart w:id="0" w:name="_GoBack"/>
      <w:bookmarkEnd w:id="0"/>
    </w:p>
    <w:p w14:paraId="7110834A" w14:textId="0C1EABB7" w:rsidR="006A2071" w:rsidRPr="006A2071" w:rsidRDefault="00E525ED" w:rsidP="006A2071">
      <w:proofErr w:type="spellStart"/>
      <w:r w:rsidRPr="00E525ED">
        <w:lastRenderedPageBreak/>
        <w:t>Junno</w:t>
      </w:r>
      <w:proofErr w:type="spellEnd"/>
      <w:r w:rsidRPr="00E525ED">
        <w:t xml:space="preserve">, </w:t>
      </w:r>
      <w:proofErr w:type="spellStart"/>
      <w:r w:rsidRPr="00E525ED">
        <w:t>Juho</w:t>
      </w:r>
      <w:proofErr w:type="spellEnd"/>
      <w:r w:rsidRPr="00E525ED">
        <w:rPr>
          <w:rFonts w:ascii="Cambria Math" w:hAnsi="Cambria Math" w:cs="Cambria Math"/>
        </w:rPr>
        <w:t>‐</w:t>
      </w:r>
      <w:r w:rsidRPr="00E525ED">
        <w:t xml:space="preserve">Antti, Markus </w:t>
      </w:r>
      <w:proofErr w:type="spellStart"/>
      <w:r w:rsidRPr="00E525ED">
        <w:t>Paananen</w:t>
      </w:r>
      <w:proofErr w:type="spellEnd"/>
      <w:r w:rsidRPr="00E525ED">
        <w:t xml:space="preserve">, </w:t>
      </w:r>
      <w:proofErr w:type="spellStart"/>
      <w:r w:rsidRPr="00E525ED">
        <w:t>Jaro</w:t>
      </w:r>
      <w:proofErr w:type="spellEnd"/>
      <w:r w:rsidRPr="00E525ED">
        <w:t xml:space="preserve"> </w:t>
      </w:r>
      <w:proofErr w:type="spellStart"/>
      <w:r w:rsidRPr="00E525ED">
        <w:t>Karppinen</w:t>
      </w:r>
      <w:proofErr w:type="spellEnd"/>
      <w:r w:rsidRPr="00E525ED">
        <w:t xml:space="preserve">, Jaakko </w:t>
      </w:r>
      <w:proofErr w:type="spellStart"/>
      <w:r w:rsidRPr="00E525ED">
        <w:t>Niinimäki</w:t>
      </w:r>
      <w:proofErr w:type="spellEnd"/>
      <w:r w:rsidRPr="00E525ED">
        <w:t xml:space="preserve">, </w:t>
      </w:r>
      <w:proofErr w:type="spellStart"/>
      <w:r w:rsidRPr="00E525ED">
        <w:t>Markku</w:t>
      </w:r>
      <w:proofErr w:type="spellEnd"/>
      <w:r w:rsidRPr="00E525ED">
        <w:t xml:space="preserve"> </w:t>
      </w:r>
      <w:proofErr w:type="spellStart"/>
      <w:r w:rsidRPr="00E525ED">
        <w:t>Niskanen</w:t>
      </w:r>
      <w:proofErr w:type="spellEnd"/>
      <w:r w:rsidRPr="00E525ED">
        <w:t xml:space="preserve">, </w:t>
      </w:r>
      <w:proofErr w:type="spellStart"/>
      <w:r w:rsidRPr="00E525ED">
        <w:t>He</w:t>
      </w:r>
      <w:r w:rsidR="00AB00C3">
        <w:t>li</w:t>
      </w:r>
      <w:proofErr w:type="spellEnd"/>
      <w:r w:rsidR="00AB00C3">
        <w:t xml:space="preserve"> </w:t>
      </w:r>
      <w:proofErr w:type="spellStart"/>
      <w:r w:rsidR="00AB00C3">
        <w:t>Maijanen</w:t>
      </w:r>
      <w:proofErr w:type="spellEnd"/>
      <w:r w:rsidR="00AB00C3">
        <w:t xml:space="preserve">, </w:t>
      </w:r>
      <w:proofErr w:type="spellStart"/>
      <w:r w:rsidR="00AB00C3">
        <w:t>Tiina</w:t>
      </w:r>
      <w:proofErr w:type="spellEnd"/>
      <w:r w:rsidR="00AB00C3">
        <w:t xml:space="preserve"> </w:t>
      </w:r>
      <w:proofErr w:type="spellStart"/>
      <w:r w:rsidR="00AB00C3">
        <w:t>Väre</w:t>
      </w:r>
      <w:proofErr w:type="spellEnd"/>
      <w:r w:rsidR="00AB00C3">
        <w:t xml:space="preserve"> et al. </w:t>
      </w:r>
      <w:r w:rsidR="00FB0A84">
        <w:t xml:space="preserve">2015. </w:t>
      </w:r>
      <w:r w:rsidRPr="00E525ED">
        <w:t>Age</w:t>
      </w:r>
      <w:r w:rsidRPr="00E525ED">
        <w:rPr>
          <w:rFonts w:ascii="Cambria Math" w:hAnsi="Cambria Math" w:cs="Cambria Math"/>
        </w:rPr>
        <w:t>‐</w:t>
      </w:r>
      <w:r w:rsidRPr="00E525ED">
        <w:t xml:space="preserve">related </w:t>
      </w:r>
      <w:r w:rsidR="00AB00C3">
        <w:t>trends in vertebral dimensions.</w:t>
      </w:r>
      <w:r w:rsidRPr="00E525ED">
        <w:t xml:space="preserve"> </w:t>
      </w:r>
      <w:r w:rsidR="009A7908">
        <w:rPr>
          <w:i/>
          <w:iCs/>
        </w:rPr>
        <w:t>Journal of A</w:t>
      </w:r>
      <w:r w:rsidRPr="00E525ED">
        <w:rPr>
          <w:i/>
          <w:iCs/>
        </w:rPr>
        <w:t>natomy</w:t>
      </w:r>
      <w:r w:rsidR="00FB0A84">
        <w:t xml:space="preserve"> 226, no. 5</w:t>
      </w:r>
      <w:r w:rsidRPr="00E525ED">
        <w:t>: 434-439.</w:t>
      </w:r>
      <w:r w:rsidR="006A2071" w:rsidRPr="006A2071">
        <w:t xml:space="preserve"> 6.</w:t>
      </w:r>
    </w:p>
    <w:p w14:paraId="0DE32D8C" w14:textId="74D6485B" w:rsidR="004F072C" w:rsidRDefault="00192417" w:rsidP="000968B4">
      <w:pPr>
        <w:spacing w:before="100" w:beforeAutospacing="1" w:after="100" w:afterAutospacing="1"/>
      </w:pPr>
      <w:r w:rsidRPr="00192417">
        <w:rPr>
          <w:color w:val="000000"/>
        </w:rPr>
        <w:t xml:space="preserve">Langley </w:t>
      </w:r>
      <w:proofErr w:type="spellStart"/>
      <w:r w:rsidRPr="00192417">
        <w:rPr>
          <w:color w:val="000000"/>
        </w:rPr>
        <w:t>N</w:t>
      </w:r>
      <w:r>
        <w:rPr>
          <w:color w:val="000000"/>
        </w:rPr>
        <w:t>atlie</w:t>
      </w:r>
      <w:proofErr w:type="spellEnd"/>
      <w:r>
        <w:rPr>
          <w:color w:val="000000"/>
        </w:rPr>
        <w:t xml:space="preserve"> </w:t>
      </w:r>
      <w:r w:rsidRPr="00192417">
        <w:rPr>
          <w:color w:val="000000"/>
        </w:rPr>
        <w:t>R.</w:t>
      </w:r>
      <w:r w:rsidRPr="00192417">
        <w:rPr>
          <w:b/>
          <w:bCs/>
          <w:color w:val="000000"/>
        </w:rPr>
        <w:t xml:space="preserve"> </w:t>
      </w:r>
      <w:r w:rsidRPr="00192417">
        <w:rPr>
          <w:color w:val="000000"/>
        </w:rPr>
        <w:t xml:space="preserve">2015. </w:t>
      </w:r>
      <w:r w:rsidRPr="00192417">
        <w:t xml:space="preserve">The </w:t>
      </w:r>
      <w:r w:rsidR="007D6DC5" w:rsidRPr="00192417">
        <w:t>lateral clavicular epiphysis: fusion timing and age estimation</w:t>
      </w:r>
      <w:r w:rsidRPr="00192417">
        <w:t xml:space="preserve">. </w:t>
      </w:r>
      <w:proofErr w:type="spellStart"/>
      <w:r w:rsidRPr="00192417">
        <w:t>Int</w:t>
      </w:r>
      <w:proofErr w:type="spellEnd"/>
      <w:r w:rsidRPr="00192417">
        <w:t xml:space="preserve"> J Legal Med </w:t>
      </w:r>
      <w:r w:rsidRPr="00192417">
        <w:rPr>
          <w:color w:val="262626"/>
        </w:rPr>
        <w:t>130(2), 511-517</w:t>
      </w:r>
      <w:r w:rsidRPr="00192417">
        <w:t>. DOI 10.1007/s00414-015-1236-9</w:t>
      </w:r>
      <w:r>
        <w:t>.</w:t>
      </w:r>
    </w:p>
    <w:p w14:paraId="5F570C34" w14:textId="4F5DC86B" w:rsidR="004F072C" w:rsidRDefault="004F072C" w:rsidP="00361688">
      <w:proofErr w:type="spellStart"/>
      <w:r>
        <w:t>Leshner</w:t>
      </w:r>
      <w:proofErr w:type="spellEnd"/>
      <w:r>
        <w:t xml:space="preserve">, Alan I, </w:t>
      </w:r>
      <w:proofErr w:type="spellStart"/>
      <w:r>
        <w:t>Buikstra</w:t>
      </w:r>
      <w:proofErr w:type="spellEnd"/>
      <w:r>
        <w:t xml:space="preserve"> Jane E, Clear Todd R, Holton J. Jerome, </w:t>
      </w:r>
      <w:proofErr w:type="spellStart"/>
      <w:r>
        <w:t>Isenschmid</w:t>
      </w:r>
      <w:proofErr w:type="spellEnd"/>
      <w:r>
        <w:t xml:space="preserve"> Daniel S., </w:t>
      </w:r>
      <w:proofErr w:type="spellStart"/>
      <w:r>
        <w:t>Petrosino</w:t>
      </w:r>
      <w:proofErr w:type="spellEnd"/>
      <w:r>
        <w:t xml:space="preserve"> Joseph F, </w:t>
      </w:r>
      <w:proofErr w:type="spellStart"/>
      <w:r>
        <w:t>Piquero</w:t>
      </w:r>
      <w:proofErr w:type="spellEnd"/>
      <w:r>
        <w:t xml:space="preserve"> Alex R, </w:t>
      </w:r>
      <w:proofErr w:type="spellStart"/>
      <w:r>
        <w:t>Spohn</w:t>
      </w:r>
      <w:proofErr w:type="spellEnd"/>
      <w:r>
        <w:t xml:space="preserve"> Cassia, Steadman Dawnie Wolfe, Stern Hal, Wagner </w:t>
      </w:r>
      <w:proofErr w:type="spellStart"/>
      <w:r>
        <w:t>Jarrad</w:t>
      </w:r>
      <w:proofErr w:type="spellEnd"/>
      <w:r>
        <w:t xml:space="preserve">, Walsh Kelly A. </w:t>
      </w:r>
      <w:r w:rsidR="00FB0A84">
        <w:t>2015.</w:t>
      </w:r>
      <w:r>
        <w:t xml:space="preserve"> </w:t>
      </w:r>
      <w:r w:rsidRPr="008D32F1">
        <w:t>National Academies of Sciences, En</w:t>
      </w:r>
      <w:r>
        <w:t>gineering, and Medicine.</w:t>
      </w:r>
      <w:r w:rsidRPr="008D32F1">
        <w:t xml:space="preserve"> </w:t>
      </w:r>
      <w:r w:rsidRPr="008D32F1">
        <w:rPr>
          <w:i/>
        </w:rPr>
        <w:t>Support for Forensic Science Research: Improving the Scientific Role of the National Institute of Justice</w:t>
      </w:r>
      <w:r w:rsidRPr="008D32F1">
        <w:t>.  Committee on Strengthening Forensic Science at the National Institute of Justice.  Committee on Law and Justice, Division of Behavioral and Social Sciences and Education.  Washington, D</w:t>
      </w:r>
      <w:r>
        <w:t>C: The</w:t>
      </w:r>
      <w:r w:rsidR="00FB0A84">
        <w:t xml:space="preserve"> National Academies Press</w:t>
      </w:r>
      <w:r>
        <w:t>.</w:t>
      </w:r>
    </w:p>
    <w:p w14:paraId="3EBBE48A" w14:textId="546AD23B" w:rsidR="00E525ED" w:rsidRDefault="00E525ED"/>
    <w:p w14:paraId="493B69AF" w14:textId="5DA17E49" w:rsidR="00E525ED" w:rsidRDefault="00E525ED" w:rsidP="00E525ED">
      <w:proofErr w:type="spellStart"/>
      <w:r w:rsidRPr="00E525ED">
        <w:t>Meeusen</w:t>
      </w:r>
      <w:proofErr w:type="spellEnd"/>
      <w:r w:rsidRPr="00E525ED">
        <w:t xml:space="preserve">, Rebecca A., </w:t>
      </w:r>
      <w:proofErr w:type="spellStart"/>
      <w:r w:rsidRPr="00E525ED">
        <w:t>Angi</w:t>
      </w:r>
      <w:proofErr w:type="spellEnd"/>
      <w:r w:rsidRPr="00E525ED">
        <w:t xml:space="preserve"> M. Chri</w:t>
      </w:r>
      <w:r w:rsidR="00AB00C3">
        <w:t xml:space="preserve">stensen, and Joseph T. Hefner. </w:t>
      </w:r>
      <w:r w:rsidR="00FB0A84">
        <w:t xml:space="preserve">2015. </w:t>
      </w:r>
      <w:r w:rsidRPr="00E525ED">
        <w:t xml:space="preserve">The </w:t>
      </w:r>
      <w:r w:rsidR="00AB00C3" w:rsidRPr="00E525ED">
        <w:t>use of femoral neck axis length to estimate sex and ancestry</w:t>
      </w:r>
      <w:r w:rsidR="00AB00C3">
        <w:t>.</w:t>
      </w:r>
      <w:r w:rsidRPr="00E525ED">
        <w:t xml:space="preserve"> </w:t>
      </w:r>
      <w:r w:rsidR="00ED4EA9">
        <w:rPr>
          <w:i/>
          <w:iCs/>
        </w:rPr>
        <w:t>Journal of Forensic S</w:t>
      </w:r>
      <w:r w:rsidRPr="00E525ED">
        <w:rPr>
          <w:i/>
          <w:iCs/>
        </w:rPr>
        <w:t>ciences</w:t>
      </w:r>
      <w:r w:rsidR="00FB0A84">
        <w:t xml:space="preserve"> 60(5</w:t>
      </w:r>
      <w:r w:rsidRPr="00E525ED">
        <w:t>): 1300-1304.</w:t>
      </w:r>
    </w:p>
    <w:p w14:paraId="07523977" w14:textId="77777777" w:rsidR="006120D3" w:rsidRDefault="006120D3" w:rsidP="00E525ED"/>
    <w:p w14:paraId="78734A5E" w14:textId="0D71786A" w:rsidR="00C87275" w:rsidRPr="00C87275" w:rsidRDefault="00C87275" w:rsidP="00C87275">
      <w:r w:rsidRPr="00C87275">
        <w:t xml:space="preserve">Milner GR, </w:t>
      </w:r>
      <w:proofErr w:type="spellStart"/>
      <w:r w:rsidRPr="00C87275">
        <w:t>Boldsen</w:t>
      </w:r>
      <w:proofErr w:type="spellEnd"/>
      <w:r w:rsidRPr="00C87275">
        <w:t xml:space="preserve"> JL, Weise S, </w:t>
      </w:r>
      <w:proofErr w:type="spellStart"/>
      <w:r w:rsidRPr="00C87275">
        <w:t>Lauritsen</w:t>
      </w:r>
      <w:proofErr w:type="spellEnd"/>
      <w:r w:rsidRPr="00C87275">
        <w:t xml:space="preserve"> JM, Freund UH.</w:t>
      </w:r>
      <w:r w:rsidR="00006F36">
        <w:t xml:space="preserve"> 2015.</w:t>
      </w:r>
      <w:r w:rsidRPr="00C87275">
        <w:t xml:space="preserve"> Sex-related risks of trauma in medieval to early modern Denmark, and its relationship to change in interpersonal violence over time. </w:t>
      </w:r>
      <w:r w:rsidRPr="00C87275">
        <w:rPr>
          <w:i/>
        </w:rPr>
        <w:t>International Journal of Paleopathology</w:t>
      </w:r>
      <w:r w:rsidR="00AB00C3">
        <w:t xml:space="preserve"> </w:t>
      </w:r>
      <w:r w:rsidRPr="00C87275">
        <w:t>9:59-68.</w:t>
      </w:r>
    </w:p>
    <w:p w14:paraId="3E35AA59" w14:textId="3A6EBE3F" w:rsidR="00E525ED" w:rsidRDefault="00E525ED" w:rsidP="001B43D4"/>
    <w:p w14:paraId="2BD4F997" w14:textId="64E76E02" w:rsidR="001B43D4" w:rsidRPr="001B43D4" w:rsidRDefault="00AB00C3" w:rsidP="001B43D4">
      <w:r>
        <w:t xml:space="preserve">Reeves, Nicole. </w:t>
      </w:r>
      <w:r w:rsidR="00006F36">
        <w:t xml:space="preserve">2015. </w:t>
      </w:r>
      <w:r w:rsidR="007D6DC5">
        <w:t>Beyond b</w:t>
      </w:r>
      <w:r w:rsidR="001B43D4" w:rsidRPr="001B43D4">
        <w:t>iomechanics: Bone stren</w:t>
      </w:r>
      <w:r>
        <w:t>gth properties of obese adults.</w:t>
      </w:r>
      <w:r w:rsidR="001B43D4" w:rsidRPr="001B43D4">
        <w:t xml:space="preserve"> </w:t>
      </w:r>
      <w:r w:rsidR="001B43D4" w:rsidRPr="001B43D4">
        <w:rPr>
          <w:i/>
          <w:iCs/>
        </w:rPr>
        <w:t>The FASEB Journal</w:t>
      </w:r>
      <w:r w:rsidR="00006F36">
        <w:t xml:space="preserve"> 29.1 Supplement</w:t>
      </w:r>
      <w:r w:rsidR="001B43D4" w:rsidRPr="001B43D4">
        <w:t xml:space="preserve"> 866-7.</w:t>
      </w:r>
    </w:p>
    <w:p w14:paraId="7F4F5A88" w14:textId="51000D0B" w:rsidR="005613C7" w:rsidRDefault="005613C7" w:rsidP="00FF09D2"/>
    <w:p w14:paraId="22510227" w14:textId="2EFD7D71" w:rsidR="005613C7" w:rsidRDefault="005613C7" w:rsidP="005613C7">
      <w:r>
        <w:t xml:space="preserve">Slice, Dennis E., and Bridget FB </w:t>
      </w:r>
      <w:proofErr w:type="spellStart"/>
      <w:r>
        <w:t>Algee</w:t>
      </w:r>
      <w:proofErr w:type="spellEnd"/>
      <w:r>
        <w:rPr>
          <w:rFonts w:ascii="Cambria Math" w:hAnsi="Cambria Math" w:cs="Cambria Math"/>
        </w:rPr>
        <w:t>‐</w:t>
      </w:r>
      <w:r w:rsidR="00AB00C3">
        <w:t xml:space="preserve">Hewitt. </w:t>
      </w:r>
      <w:r w:rsidR="00006F36">
        <w:t xml:space="preserve">2015. </w:t>
      </w:r>
      <w:r>
        <w:t xml:space="preserve">Modeling </w:t>
      </w:r>
      <w:r w:rsidR="00AB00C3">
        <w:t>bone surface morphology: a fully quantitative method for age</w:t>
      </w:r>
      <w:r w:rsidR="00AB00C3">
        <w:rPr>
          <w:rFonts w:ascii="Cambria Math" w:hAnsi="Cambria Math" w:cs="Cambria Math"/>
        </w:rPr>
        <w:t>‐</w:t>
      </w:r>
      <w:r w:rsidR="00AB00C3">
        <w:t>at</w:t>
      </w:r>
      <w:r w:rsidR="00AB00C3">
        <w:rPr>
          <w:rFonts w:ascii="Cambria Math" w:hAnsi="Cambria Math" w:cs="Cambria Math"/>
        </w:rPr>
        <w:t>‐</w:t>
      </w:r>
      <w:r w:rsidR="00AB00C3">
        <w:t>death estimation using the pubic symphysis.</w:t>
      </w:r>
      <w:r>
        <w:t xml:space="preserve"> </w:t>
      </w:r>
      <w:r w:rsidR="00ED4EA9">
        <w:rPr>
          <w:i/>
          <w:iCs/>
        </w:rPr>
        <w:t>Journal of Fo</w:t>
      </w:r>
      <w:r w:rsidR="00AB00C3">
        <w:rPr>
          <w:i/>
          <w:iCs/>
        </w:rPr>
        <w:t>rensic S</w:t>
      </w:r>
      <w:r>
        <w:rPr>
          <w:i/>
          <w:iCs/>
        </w:rPr>
        <w:t>ciences</w:t>
      </w:r>
      <w:r w:rsidR="00006F36">
        <w:t xml:space="preserve"> 60(4)</w:t>
      </w:r>
      <w:r>
        <w:t>: 835-843.</w:t>
      </w:r>
    </w:p>
    <w:p w14:paraId="2EC0522F" w14:textId="2BACDB53" w:rsidR="00E525ED" w:rsidRDefault="00E525ED"/>
    <w:p w14:paraId="5EE8BE32" w14:textId="5C6D3706" w:rsidR="00A66E5F" w:rsidRDefault="00AB00C3" w:rsidP="00A66E5F">
      <w:r>
        <w:t xml:space="preserve">Weiss, Elizabeth. </w:t>
      </w:r>
      <w:r w:rsidR="00006F36">
        <w:t xml:space="preserve">2015. </w:t>
      </w:r>
      <w:r w:rsidR="00A66E5F" w:rsidRPr="00E525ED">
        <w:t xml:space="preserve">Can we create ethnically diverse skeletal </w:t>
      </w:r>
      <w:r w:rsidR="0090560D">
        <w:t>collection from donated bodies?</w:t>
      </w:r>
      <w:r w:rsidR="00A66E5F" w:rsidRPr="00E525ED">
        <w:t xml:space="preserve"> </w:t>
      </w:r>
      <w:proofErr w:type="spellStart"/>
      <w:r w:rsidR="00A66E5F" w:rsidRPr="00E525ED">
        <w:rPr>
          <w:i/>
          <w:iCs/>
        </w:rPr>
        <w:t>Anthropologischer</w:t>
      </w:r>
      <w:proofErr w:type="spellEnd"/>
      <w:r w:rsidR="00A66E5F" w:rsidRPr="00E525ED">
        <w:rPr>
          <w:i/>
          <w:iCs/>
        </w:rPr>
        <w:t xml:space="preserve"> </w:t>
      </w:r>
      <w:proofErr w:type="spellStart"/>
      <w:r w:rsidR="00A66E5F" w:rsidRPr="00E525ED">
        <w:rPr>
          <w:i/>
          <w:iCs/>
        </w:rPr>
        <w:t>Anzeiger</w:t>
      </w:r>
      <w:proofErr w:type="spellEnd"/>
      <w:r w:rsidR="00006F36">
        <w:t xml:space="preserve"> 72(1)</w:t>
      </w:r>
      <w:r w:rsidR="00A66E5F" w:rsidRPr="00E525ED">
        <w:t>: 43-53.</w:t>
      </w:r>
    </w:p>
    <w:p w14:paraId="21D55AA2" w14:textId="77777777" w:rsidR="00FD2A9F" w:rsidRDefault="00FD2A9F" w:rsidP="00FF09D2"/>
    <w:p w14:paraId="1102C3DC" w14:textId="7B8A5916" w:rsidR="00E525ED" w:rsidRPr="00E525ED" w:rsidRDefault="00FD2A9F" w:rsidP="00E525ED">
      <w:proofErr w:type="spellStart"/>
      <w:r w:rsidRPr="00FD2A9F">
        <w:t>Wescott</w:t>
      </w:r>
      <w:proofErr w:type="spellEnd"/>
      <w:r w:rsidRPr="00FD2A9F">
        <w:t>, D</w:t>
      </w:r>
      <w:r w:rsidR="00AB00C3">
        <w:t xml:space="preserve">aniel J., and Jessica L. Drew. </w:t>
      </w:r>
      <w:r w:rsidR="00A006E6">
        <w:t xml:space="preserve">2015. </w:t>
      </w:r>
      <w:r w:rsidRPr="00FD2A9F">
        <w:t>Effect of obesity on the reliability of age</w:t>
      </w:r>
      <w:r w:rsidRPr="00FD2A9F">
        <w:rPr>
          <w:rFonts w:ascii="Cambria Math" w:hAnsi="Cambria Math" w:cs="Cambria Math"/>
        </w:rPr>
        <w:t>‐</w:t>
      </w:r>
      <w:r w:rsidRPr="00FD2A9F">
        <w:t>at</w:t>
      </w:r>
      <w:r w:rsidRPr="00FD2A9F">
        <w:rPr>
          <w:rFonts w:ascii="Cambria Math" w:hAnsi="Cambria Math" w:cs="Cambria Math"/>
        </w:rPr>
        <w:t>‐</w:t>
      </w:r>
      <w:r w:rsidRPr="00FD2A9F">
        <w:t>death indicator</w:t>
      </w:r>
      <w:r w:rsidR="00AB00C3">
        <w:t>s of the pelvis.</w:t>
      </w:r>
      <w:r w:rsidRPr="00FD2A9F">
        <w:t xml:space="preserve"> </w:t>
      </w:r>
      <w:r w:rsidR="00ED4EA9">
        <w:rPr>
          <w:i/>
          <w:iCs/>
        </w:rPr>
        <w:t>American Journal of Physical A</w:t>
      </w:r>
      <w:r w:rsidRPr="00FD2A9F">
        <w:rPr>
          <w:i/>
          <w:iCs/>
        </w:rPr>
        <w:t>nthropology</w:t>
      </w:r>
      <w:r w:rsidR="00A006E6">
        <w:t xml:space="preserve"> 156(4)</w:t>
      </w:r>
      <w:r w:rsidRPr="00FD2A9F">
        <w:t>: 595-605.</w:t>
      </w:r>
    </w:p>
    <w:p w14:paraId="32207B95" w14:textId="77777777" w:rsidR="00E525ED" w:rsidRDefault="00E525ED"/>
    <w:p w14:paraId="2331C07F" w14:textId="67D17235" w:rsidR="00A66E5F" w:rsidRDefault="00A66E5F" w:rsidP="00A66E5F">
      <w:r w:rsidRPr="00FF09D2">
        <w:t>Wheeler, Rachel L., Aaron D. Ha</w:t>
      </w:r>
      <w:r w:rsidR="00AB00C3">
        <w:t xml:space="preserve">mpton, and Natalie R. Langley. </w:t>
      </w:r>
      <w:r w:rsidR="00A006E6">
        <w:t xml:space="preserve">2015. </w:t>
      </w:r>
      <w:r w:rsidRPr="00FF09D2">
        <w:t>The effects of body mass index and age on cross</w:t>
      </w:r>
      <w:r w:rsidRPr="00FF09D2">
        <w:rPr>
          <w:rFonts w:ascii="Cambria Math" w:hAnsi="Cambria Math" w:cs="Cambria Math"/>
        </w:rPr>
        <w:t>‐</w:t>
      </w:r>
      <w:r w:rsidRPr="00FF09D2">
        <w:t xml:space="preserve">sectional </w:t>
      </w:r>
      <w:r w:rsidR="00AB00C3">
        <w:t>properties of the femoral neck.</w:t>
      </w:r>
      <w:r w:rsidRPr="00FF09D2">
        <w:t xml:space="preserve"> </w:t>
      </w:r>
      <w:r w:rsidRPr="00FF09D2">
        <w:rPr>
          <w:i/>
          <w:iCs/>
        </w:rPr>
        <w:t>Clinical Anatomy</w:t>
      </w:r>
      <w:r w:rsidR="00A006E6">
        <w:t xml:space="preserve"> 28(8)</w:t>
      </w:r>
      <w:r w:rsidRPr="00FF09D2">
        <w:t>: 1048-1057.</w:t>
      </w:r>
    </w:p>
    <w:p w14:paraId="46B298E9" w14:textId="77777777" w:rsidR="00A66E5F" w:rsidRDefault="00A66E5F" w:rsidP="00A66E5F"/>
    <w:p w14:paraId="3F348E45" w14:textId="197DB031" w:rsidR="00544766" w:rsidRDefault="00FD2A9F" w:rsidP="008D431F">
      <w:r w:rsidRPr="00FD2A9F">
        <w:t xml:space="preserve">Wu, Jing, </w:t>
      </w:r>
      <w:proofErr w:type="spellStart"/>
      <w:r w:rsidRPr="00FD2A9F">
        <w:t>Emam</w:t>
      </w:r>
      <w:proofErr w:type="spellEnd"/>
      <w:r w:rsidRPr="00FD2A9F">
        <w:t xml:space="preserve"> E. Abdel Fatah, and Mohamed R. Mahfouz. </w:t>
      </w:r>
      <w:r w:rsidR="00A006E6">
        <w:t xml:space="preserve">2015. </w:t>
      </w:r>
      <w:r w:rsidRPr="00FD2A9F">
        <w:t>Fully automatic initialization of two-dimensional–three-dimensional medical image regist</w:t>
      </w:r>
      <w:r w:rsidR="00AB00C3">
        <w:t>ration using hybrid classifier.</w:t>
      </w:r>
      <w:r w:rsidRPr="00FD2A9F">
        <w:t xml:space="preserve"> </w:t>
      </w:r>
      <w:r w:rsidRPr="00FD2A9F">
        <w:rPr>
          <w:i/>
          <w:iCs/>
        </w:rPr>
        <w:t>Journal of Medical Imaging</w:t>
      </w:r>
      <w:r w:rsidR="00544766">
        <w:t xml:space="preserve"> 2.2 </w:t>
      </w:r>
      <w:r w:rsidR="00544766">
        <w:rPr>
          <w:rStyle w:val="fm-vol-iss-date"/>
        </w:rPr>
        <w:t xml:space="preserve">Published online 2015 Jun 2. </w:t>
      </w:r>
      <w:proofErr w:type="spellStart"/>
      <w:r w:rsidR="00544766">
        <w:rPr>
          <w:rStyle w:val="doi"/>
        </w:rPr>
        <w:t>doi</w:t>
      </w:r>
      <w:proofErr w:type="spellEnd"/>
      <w:r w:rsidR="00544766">
        <w:rPr>
          <w:rStyle w:val="doi"/>
        </w:rPr>
        <w:t xml:space="preserve">:  </w:t>
      </w:r>
      <w:r w:rsidR="00544766" w:rsidRPr="00544766">
        <w:rPr>
          <w:rStyle w:val="doi"/>
        </w:rPr>
        <w:t>10.1117/1.JMI.2.2.024007</w:t>
      </w:r>
      <w:r w:rsidR="00544766">
        <w:t>.</w:t>
      </w:r>
    </w:p>
    <w:p w14:paraId="05DD0745" w14:textId="77777777" w:rsidR="00A006E6" w:rsidRPr="008D431F" w:rsidRDefault="00A006E6" w:rsidP="008D431F"/>
    <w:p w14:paraId="2FB7B500" w14:textId="74EB7C4A" w:rsidR="00F719B4" w:rsidRDefault="00FC7B5D" w:rsidP="00FC7B5D">
      <w:pPr>
        <w:pStyle w:val="Heading2"/>
      </w:pPr>
      <w:r>
        <w:t xml:space="preserve">Conference </w:t>
      </w:r>
      <w:r w:rsidR="00F719B4">
        <w:t>Presentations</w:t>
      </w:r>
      <w:r>
        <w:t xml:space="preserve"> and Workshops</w:t>
      </w:r>
      <w:r w:rsidR="00A006E6">
        <w:t xml:space="preserve"> (see Publications 2014-2015 for additional conference presentations)</w:t>
      </w:r>
    </w:p>
    <w:p w14:paraId="35A79585" w14:textId="77777777" w:rsidR="006A2071" w:rsidRDefault="006A2071" w:rsidP="006A2071"/>
    <w:p w14:paraId="3521AD9C" w14:textId="77777777" w:rsidR="00A006E6" w:rsidRPr="00FC7B5D" w:rsidRDefault="00A006E6" w:rsidP="00A006E6">
      <w:proofErr w:type="spellStart"/>
      <w:r w:rsidRPr="00FC7B5D">
        <w:lastRenderedPageBreak/>
        <w:t>Cobaugh</w:t>
      </w:r>
      <w:proofErr w:type="spellEnd"/>
      <w:r w:rsidRPr="00FC7B5D">
        <w:t xml:space="preserve"> KL, KA </w:t>
      </w:r>
      <w:proofErr w:type="spellStart"/>
      <w:r w:rsidRPr="00FC7B5D">
        <w:t>Hauther</w:t>
      </w:r>
      <w:proofErr w:type="spellEnd"/>
      <w:r w:rsidRPr="00FC7B5D">
        <w:t xml:space="preserve">, JM </w:t>
      </w:r>
      <w:proofErr w:type="spellStart"/>
      <w:r w:rsidRPr="00FC7B5D">
        <w:t>DeBruyn</w:t>
      </w:r>
      <w:proofErr w:type="spellEnd"/>
      <w:r w:rsidRPr="00FC7B5D">
        <w:t>.  Postmortem succession of human gut microbial communities.  Poster presented at the American Society for Microbiology General Meeting, New Orleans, LA, May 30-Jun 2, 2015.</w:t>
      </w:r>
    </w:p>
    <w:p w14:paraId="680E153B" w14:textId="77777777" w:rsidR="00A006E6" w:rsidRPr="00FC7B5D" w:rsidRDefault="00A006E6" w:rsidP="00A006E6"/>
    <w:p w14:paraId="7CDED84F" w14:textId="05C6493C" w:rsidR="00A006E6" w:rsidRDefault="00A006E6" w:rsidP="00A006E6">
      <w:proofErr w:type="spellStart"/>
      <w:r w:rsidRPr="00FC7B5D">
        <w:t>DeBruyn</w:t>
      </w:r>
      <w:proofErr w:type="spellEnd"/>
      <w:r w:rsidRPr="00FC7B5D">
        <w:t xml:space="preserve"> JM, KL </w:t>
      </w:r>
      <w:proofErr w:type="spellStart"/>
      <w:r w:rsidRPr="00FC7B5D">
        <w:t>Cobaugh</w:t>
      </w:r>
      <w:proofErr w:type="spellEnd"/>
      <w:r w:rsidR="007D6DC5">
        <w:t>, SM Schaeffer. </w:t>
      </w:r>
      <w:r w:rsidRPr="00FC7B5D">
        <w:t>Succession of soil microbial communities be</w:t>
      </w:r>
      <w:r w:rsidR="007D6DC5">
        <w:t>low decomposing human cadavers.</w:t>
      </w:r>
      <w:r w:rsidRPr="00FC7B5D">
        <w:t xml:space="preserve"> Paper presented at the American Society for Microbiology General Meeting, New Orleans, LA, May 30-Jun 2, 2015.</w:t>
      </w:r>
    </w:p>
    <w:p w14:paraId="3915BA17" w14:textId="2202048E" w:rsidR="00F719B4" w:rsidRDefault="00F719B4"/>
    <w:p w14:paraId="65753251" w14:textId="370DB12C" w:rsidR="00A006E6" w:rsidRDefault="00A006E6" w:rsidP="00A006E6">
      <w:r>
        <w:t xml:space="preserve">Steadman, Dawnie Wolfe, Jennifer </w:t>
      </w:r>
      <w:proofErr w:type="spellStart"/>
      <w:r>
        <w:t>DeBruyn</w:t>
      </w:r>
      <w:proofErr w:type="spellEnd"/>
      <w:r>
        <w:t xml:space="preserve"> and Clayton </w:t>
      </w:r>
      <w:proofErr w:type="spellStart"/>
      <w:r>
        <w:t>Nolting</w:t>
      </w:r>
      <w:proofErr w:type="spellEnd"/>
      <w:r>
        <w:t xml:space="preserve">. Anthropology, Entomology and Microbiology in Forensic Science.  </w:t>
      </w:r>
      <w:r w:rsidR="007D6DC5">
        <w:t xml:space="preserve">Workshop presented at the </w:t>
      </w:r>
      <w:r>
        <w:t>Judicial Institu</w:t>
      </w:r>
      <w:r w:rsidR="000968B4">
        <w:t xml:space="preserve">te of Maryland, Annapolis, MD. </w:t>
      </w:r>
      <w:r>
        <w:t>October 30, 2015.</w:t>
      </w:r>
    </w:p>
    <w:p w14:paraId="5C1848AE" w14:textId="77777777" w:rsidR="00A006E6" w:rsidRDefault="00A006E6" w:rsidP="00A006E6"/>
    <w:p w14:paraId="2AA933B2" w14:textId="3A49AA59" w:rsidR="00A006E6" w:rsidRDefault="00A006E6" w:rsidP="00A006E6">
      <w:r>
        <w:t xml:space="preserve">Steadman, Dawnie Wolfe. The Role of Forensic </w:t>
      </w:r>
      <w:r w:rsidR="000968B4">
        <w:t xml:space="preserve">Anthropology in Coroner Cases. </w:t>
      </w:r>
      <w:r>
        <w:t>Workshops presented at the Kentucky County Coroners C</w:t>
      </w:r>
      <w:r w:rsidR="007D6DC5">
        <w:t xml:space="preserve">onference, Morehead, Kentucky. </w:t>
      </w:r>
      <w:r>
        <w:t>August 4, 2015.</w:t>
      </w:r>
    </w:p>
    <w:p w14:paraId="38311080" w14:textId="77777777" w:rsidR="00A006E6" w:rsidRDefault="00A006E6" w:rsidP="00A006E6"/>
    <w:p w14:paraId="4275883D" w14:textId="77777777" w:rsidR="00A006E6" w:rsidRDefault="00A006E6"/>
    <w:p w14:paraId="1190E22C" w14:textId="77777777" w:rsidR="00F719B4" w:rsidRDefault="00E525ED" w:rsidP="004F3454">
      <w:pPr>
        <w:pStyle w:val="Heading2"/>
      </w:pPr>
      <w:r>
        <w:t>Dissertations and Theses</w:t>
      </w:r>
    </w:p>
    <w:p w14:paraId="7E415A71" w14:textId="77777777" w:rsidR="00FC7B5D" w:rsidRDefault="00FC7B5D"/>
    <w:p w14:paraId="2C37A48D" w14:textId="4A2BD618" w:rsidR="00FC7B5D" w:rsidRDefault="00FC7B5D" w:rsidP="00FC7B5D">
      <w:pPr>
        <w:pStyle w:val="NoSpacing"/>
      </w:pPr>
      <w:proofErr w:type="spellStart"/>
      <w:r>
        <w:t>Andronowski</w:t>
      </w:r>
      <w:proofErr w:type="spellEnd"/>
      <w:r>
        <w:t xml:space="preserve">, Janna. </w:t>
      </w:r>
      <w:r w:rsidR="007D6DC5" w:rsidRPr="00FC7B5D">
        <w:t>eva</w:t>
      </w:r>
      <w:r w:rsidR="007D6DC5">
        <w:t>luating differential nuclear DNA</w:t>
      </w:r>
      <w:r w:rsidR="007D6DC5" w:rsidRPr="00FC7B5D">
        <w:t xml:space="preserve"> yield rates among human</w:t>
      </w:r>
      <w:r w:rsidR="007D6DC5">
        <w:t xml:space="preserve"> bone tissue types: </w:t>
      </w:r>
      <w:r w:rsidR="007D6DC5" w:rsidRPr="00FC7B5D">
        <w:t>a synchrotron micro-</w:t>
      </w:r>
      <w:proofErr w:type="spellStart"/>
      <w:r w:rsidR="007D6DC5" w:rsidRPr="00FC7B5D">
        <w:t>ct</w:t>
      </w:r>
      <w:proofErr w:type="spellEnd"/>
      <w:r w:rsidR="007D6DC5" w:rsidRPr="00FC7B5D">
        <w:t xml:space="preserve"> approac</w:t>
      </w:r>
      <w:r w:rsidRPr="00FC7B5D">
        <w:t>h.</w:t>
      </w:r>
      <w:r>
        <w:t xml:space="preserve"> Ph.D. Dissertation, University of Tennessee, 2016.</w:t>
      </w:r>
    </w:p>
    <w:p w14:paraId="6DB086AB" w14:textId="77777777" w:rsidR="00FC7B5D" w:rsidRDefault="00FC7B5D" w:rsidP="00FC7B5D"/>
    <w:p w14:paraId="282B38F8" w14:textId="7EA54C31" w:rsidR="003D46BB" w:rsidRPr="00C03C69" w:rsidRDefault="003D46BB" w:rsidP="003D46BB">
      <w:proofErr w:type="spellStart"/>
      <w:r w:rsidRPr="003D46BB">
        <w:t>Aurigemma</w:t>
      </w:r>
      <w:proofErr w:type="spellEnd"/>
      <w:r w:rsidRPr="003D46BB">
        <w:t>, Tracy Ann.</w:t>
      </w:r>
      <w:r w:rsidR="00C03C69" w:rsidRPr="00C03C69">
        <w:t xml:space="preserve"> The height of the pubic tubercle as an indicator of </w:t>
      </w:r>
      <w:r w:rsidR="00683EFF" w:rsidRPr="00C03C69">
        <w:t>parturition</w:t>
      </w:r>
      <w:r w:rsidR="00C03C69" w:rsidRPr="00C03C69">
        <w:t>.</w:t>
      </w:r>
      <w:r w:rsidRPr="00C03C69">
        <w:t xml:space="preserve"> MA Thesis. </w:t>
      </w:r>
      <w:r w:rsidRPr="003D46BB">
        <w:t>Boston</w:t>
      </w:r>
      <w:r w:rsidRPr="00C03C69">
        <w:t xml:space="preserve"> University</w:t>
      </w:r>
      <w:r w:rsidRPr="003D46BB">
        <w:t>, 2015.</w:t>
      </w:r>
    </w:p>
    <w:p w14:paraId="1D355CD6" w14:textId="77777777" w:rsidR="00FD2A9F" w:rsidRPr="00C03C69" w:rsidRDefault="00FD2A9F" w:rsidP="00FD2A9F"/>
    <w:p w14:paraId="23372FF2" w14:textId="77777777" w:rsidR="006120D3" w:rsidRPr="00C03C69" w:rsidRDefault="006120D3" w:rsidP="006120D3">
      <w:proofErr w:type="spellStart"/>
      <w:r w:rsidRPr="006120D3">
        <w:t>Campanacho</w:t>
      </w:r>
      <w:proofErr w:type="spellEnd"/>
      <w:r w:rsidRPr="006120D3">
        <w:t xml:space="preserve">, Vanessa. </w:t>
      </w:r>
      <w:r w:rsidRPr="006120D3">
        <w:rPr>
          <w:iCs/>
        </w:rPr>
        <w:t>The influence of skeletal size on age-related criteria from the pelvic joints in Portuguese and North American samples</w:t>
      </w:r>
      <w:r w:rsidR="00C03C69" w:rsidRPr="00C03C69">
        <w:t>. PhD Dissertation,</w:t>
      </w:r>
      <w:r w:rsidRPr="006120D3">
        <w:t xml:space="preserve"> University of Sheffield, 2016.</w:t>
      </w:r>
    </w:p>
    <w:p w14:paraId="17372538" w14:textId="77777777" w:rsidR="00FD2A9F" w:rsidRPr="00C03C69" w:rsidRDefault="00FD2A9F" w:rsidP="006120D3"/>
    <w:p w14:paraId="399B81B4" w14:textId="77777777" w:rsidR="00FD2A9F" w:rsidRPr="00FD2A9F" w:rsidRDefault="00FD2A9F" w:rsidP="00FD2A9F">
      <w:r w:rsidRPr="00FD2A9F">
        <w:t xml:space="preserve">Cloven, Jasmine M. </w:t>
      </w:r>
      <w:r w:rsidRPr="00FD2A9F">
        <w:rPr>
          <w:iCs/>
        </w:rPr>
        <w:t xml:space="preserve">Validation study of the proposed seventh phase of the </w:t>
      </w:r>
      <w:proofErr w:type="spellStart"/>
      <w:r w:rsidRPr="00FD2A9F">
        <w:rPr>
          <w:iCs/>
        </w:rPr>
        <w:t>Suchey</w:t>
      </w:r>
      <w:proofErr w:type="spellEnd"/>
      <w:r w:rsidRPr="00FD2A9F">
        <w:rPr>
          <w:iCs/>
        </w:rPr>
        <w:t>-Brooks age estimation method for the pubic symphysis</w:t>
      </w:r>
      <w:r w:rsidRPr="00C03C69">
        <w:t>. MA thesis, Boston University.</w:t>
      </w:r>
      <w:r w:rsidRPr="00FD2A9F">
        <w:t xml:space="preserve"> 2015.</w:t>
      </w:r>
    </w:p>
    <w:p w14:paraId="1DCB9E40" w14:textId="77777777" w:rsidR="006120D3" w:rsidRPr="00C03C69" w:rsidRDefault="006120D3" w:rsidP="006A2071"/>
    <w:p w14:paraId="2782B825" w14:textId="77777777" w:rsidR="00C03C69" w:rsidRPr="00C03C69" w:rsidRDefault="006A2071" w:rsidP="006A2071">
      <w:r w:rsidRPr="006A2071">
        <w:t xml:space="preserve">Costello, Amanda Kathryn. </w:t>
      </w:r>
      <w:r w:rsidRPr="006A2071">
        <w:rPr>
          <w:iCs/>
        </w:rPr>
        <w:t xml:space="preserve">An analysis of sexual dimorphism using geometric </w:t>
      </w:r>
      <w:proofErr w:type="spellStart"/>
      <w:r w:rsidRPr="006A2071">
        <w:rPr>
          <w:iCs/>
        </w:rPr>
        <w:t>morphometrics</w:t>
      </w:r>
      <w:proofErr w:type="spellEnd"/>
      <w:r w:rsidRPr="006A2071">
        <w:rPr>
          <w:iCs/>
        </w:rPr>
        <w:t xml:space="preserve"> of the femur and tibia: the use of GM in assessing sex of fragmented remains</w:t>
      </w:r>
      <w:r w:rsidRPr="006A2071">
        <w:t xml:space="preserve">. </w:t>
      </w:r>
      <w:r w:rsidR="00C03C69" w:rsidRPr="00C03C69">
        <w:t>MA Thesis, Boston University.  2015</w:t>
      </w:r>
    </w:p>
    <w:p w14:paraId="5CDF3470" w14:textId="303205C9" w:rsidR="00F25F5E" w:rsidRDefault="00C03C69" w:rsidP="00F25F5E">
      <w:pPr>
        <w:pStyle w:val="grid10"/>
        <w:rPr>
          <w:rStyle w:val="Title1"/>
        </w:rPr>
      </w:pPr>
      <w:proofErr w:type="spellStart"/>
      <w:r>
        <w:rPr>
          <w:rStyle w:val="Title1"/>
        </w:rPr>
        <w:t>Dudzik</w:t>
      </w:r>
      <w:proofErr w:type="spellEnd"/>
      <w:r>
        <w:rPr>
          <w:rStyle w:val="Title1"/>
        </w:rPr>
        <w:t>, Beatrix.</w:t>
      </w:r>
      <w:r w:rsidRPr="00C03C69">
        <w:rPr>
          <w:rStyle w:val="Title1"/>
        </w:rPr>
        <w:t xml:space="preserve"> Investigating </w:t>
      </w:r>
      <w:r w:rsidR="007D6DC5" w:rsidRPr="00C03C69">
        <w:rPr>
          <w:rStyle w:val="Title1"/>
        </w:rPr>
        <w:t xml:space="preserve">cranial variation in </w:t>
      </w:r>
      <w:proofErr w:type="spellStart"/>
      <w:r w:rsidR="007D6DC5" w:rsidRPr="00C03C69">
        <w:rPr>
          <w:rStyle w:val="Title1"/>
        </w:rPr>
        <w:t>japanese</w:t>
      </w:r>
      <w:proofErr w:type="spellEnd"/>
      <w:r w:rsidR="007D6DC5" w:rsidRPr="00C03C69">
        <w:rPr>
          <w:rStyle w:val="Title1"/>
        </w:rPr>
        <w:t xml:space="preserve"> populations using geometric </w:t>
      </w:r>
      <w:proofErr w:type="spellStart"/>
      <w:r w:rsidR="007D6DC5" w:rsidRPr="00C03C69">
        <w:rPr>
          <w:rStyle w:val="Title1"/>
        </w:rPr>
        <w:t>morphometrics</w:t>
      </w:r>
      <w:proofErr w:type="spellEnd"/>
      <w:r w:rsidRPr="00C03C69">
        <w:rPr>
          <w:rStyle w:val="Title1"/>
        </w:rPr>
        <w:t>. Ph.D. Dissertation, University of Tennessee</w:t>
      </w:r>
      <w:r>
        <w:rPr>
          <w:rStyle w:val="Title1"/>
        </w:rPr>
        <w:t>, 2015</w:t>
      </w:r>
      <w:r w:rsidR="00F25F5E">
        <w:rPr>
          <w:rStyle w:val="Title1"/>
        </w:rPr>
        <w:t>.</w:t>
      </w:r>
    </w:p>
    <w:p w14:paraId="79EB9416" w14:textId="5597648C" w:rsidR="00F25F5E" w:rsidRDefault="00F25F5E" w:rsidP="00F25F5E">
      <w:pPr>
        <w:pStyle w:val="grid10"/>
      </w:pPr>
      <w:r>
        <w:rPr>
          <w:rStyle w:val="Title1"/>
        </w:rPr>
        <w:t xml:space="preserve">Emmons, Alexandra L. </w:t>
      </w:r>
      <w:r w:rsidRPr="00F25F5E">
        <w:rPr>
          <w:rStyle w:val="Title1"/>
        </w:rPr>
        <w:t xml:space="preserve">The </w:t>
      </w:r>
      <w:r w:rsidR="007D6DC5" w:rsidRPr="00F25F5E">
        <w:rPr>
          <w:rStyle w:val="Title1"/>
        </w:rPr>
        <w:t xml:space="preserve">preservation and persistence of human </w:t>
      </w:r>
      <w:proofErr w:type="spellStart"/>
      <w:r w:rsidR="007D6DC5" w:rsidRPr="00F25F5E">
        <w:rPr>
          <w:rStyle w:val="Title1"/>
        </w:rPr>
        <w:t>dna</w:t>
      </w:r>
      <w:proofErr w:type="spellEnd"/>
      <w:r w:rsidR="007D6DC5" w:rsidRPr="00F25F5E">
        <w:rPr>
          <w:rStyle w:val="Title1"/>
        </w:rPr>
        <w:t xml:space="preserve"> in soil during cadaver decomposition</w:t>
      </w:r>
      <w:r>
        <w:rPr>
          <w:rStyle w:val="Title1"/>
        </w:rPr>
        <w:t xml:space="preserve">. MA Thesis, </w:t>
      </w:r>
      <w:r w:rsidRPr="00F25F5E">
        <w:rPr>
          <w:rStyle w:val="Title1"/>
        </w:rPr>
        <w:t>University of Tennessee</w:t>
      </w:r>
      <w:r>
        <w:rPr>
          <w:rStyle w:val="Title1"/>
        </w:rPr>
        <w:t>, 2015.</w:t>
      </w:r>
    </w:p>
    <w:p w14:paraId="5D9D034E" w14:textId="77777777" w:rsidR="00F25F5E" w:rsidRDefault="00F25F5E" w:rsidP="006A2071">
      <w:r>
        <w:t>Forman, Barbara. T</w:t>
      </w:r>
      <w:r w:rsidRPr="00F25F5E">
        <w:t>he greenhouse effect: decomposition rates in human remains wrapped in plastic</w:t>
      </w:r>
      <w:r>
        <w:t>.  MA Thesis, University of Tennessee, 2015.</w:t>
      </w:r>
    </w:p>
    <w:p w14:paraId="6B94B627" w14:textId="77777777" w:rsidR="00F25F5E" w:rsidRDefault="00F25F5E" w:rsidP="006A2071"/>
    <w:p w14:paraId="431CE8CF" w14:textId="77777777" w:rsidR="00F25F5E" w:rsidRPr="006A2071" w:rsidRDefault="00F25F5E" w:rsidP="006A2071">
      <w:r>
        <w:t>George, Karen R. The estimation of body mass from human skeletal remains.  MA Thesis, Boston University, 2015.</w:t>
      </w:r>
    </w:p>
    <w:p w14:paraId="471C23BE" w14:textId="77777777" w:rsidR="0057754A" w:rsidRDefault="0057754A" w:rsidP="006120D3"/>
    <w:p w14:paraId="1D9401FF" w14:textId="339F7A00" w:rsidR="005613C7" w:rsidRPr="00C87275" w:rsidRDefault="00C03C69" w:rsidP="005613C7">
      <w:r>
        <w:t xml:space="preserve">Hailey, Kelsey Jo. </w:t>
      </w:r>
      <w:r w:rsidR="005613C7" w:rsidRPr="00C87275">
        <w:t xml:space="preserve">A </w:t>
      </w:r>
      <w:r w:rsidR="007D6DC5" w:rsidRPr="00C87275">
        <w:t xml:space="preserve">comparative evaluation of auricular surface aging methods using the </w:t>
      </w:r>
      <w:proofErr w:type="spellStart"/>
      <w:r w:rsidR="007D6DC5" w:rsidRPr="00C87275">
        <w:t>william</w:t>
      </w:r>
      <w:proofErr w:type="spellEnd"/>
      <w:r w:rsidR="007D6DC5" w:rsidRPr="00C87275">
        <w:t xml:space="preserve"> m. ba</w:t>
      </w:r>
      <w:r w:rsidR="007D6DC5">
        <w:t>ss donated skeletal collection</w:t>
      </w:r>
      <w:r>
        <w:t>.</w:t>
      </w:r>
      <w:r w:rsidR="005613C7">
        <w:t xml:space="preserve"> Honors thesis, Department of Anthropology, </w:t>
      </w:r>
      <w:r w:rsidR="005613C7" w:rsidRPr="00E525ED">
        <w:t>University of Tennessee</w:t>
      </w:r>
      <w:r>
        <w:t>, 2015.</w:t>
      </w:r>
    </w:p>
    <w:p w14:paraId="521D6289" w14:textId="77777777" w:rsidR="005613C7" w:rsidRDefault="005613C7" w:rsidP="005613C7"/>
    <w:p w14:paraId="4C5A05E0" w14:textId="53A89C7A" w:rsidR="005613C7" w:rsidRPr="006120D3" w:rsidRDefault="005613C7" w:rsidP="006120D3">
      <w:proofErr w:type="spellStart"/>
      <w:r w:rsidRPr="0057754A">
        <w:t>Hu</w:t>
      </w:r>
      <w:r w:rsidR="00C03C69">
        <w:t>fnagl</w:t>
      </w:r>
      <w:proofErr w:type="spellEnd"/>
      <w:r w:rsidR="00C03C69">
        <w:t xml:space="preserve">, Kevin Benjamin Dominic. </w:t>
      </w:r>
      <w:r w:rsidRPr="0057754A">
        <w:t xml:space="preserve">Age </w:t>
      </w:r>
      <w:r w:rsidR="007D6DC5" w:rsidRPr="0057754A">
        <w:t xml:space="preserve">estimation with decision trees: testing the relevance of 94 aging indicators on the </w:t>
      </w:r>
      <w:r w:rsidRPr="0057754A">
        <w:t>William M. B</w:t>
      </w:r>
      <w:r w:rsidR="00C03C69">
        <w:t xml:space="preserve">ass Donated Collection.  </w:t>
      </w:r>
      <w:r>
        <w:t xml:space="preserve">PhD Dissertation, Department of Anthropology, </w:t>
      </w:r>
      <w:r w:rsidRPr="0057754A">
        <w:t>University of Tennessee</w:t>
      </w:r>
      <w:r w:rsidR="00C03C69">
        <w:t>, 2015</w:t>
      </w:r>
    </w:p>
    <w:p w14:paraId="34A02FA1" w14:textId="77777777" w:rsidR="006A2071" w:rsidRDefault="006A2071" w:rsidP="00E525ED"/>
    <w:p w14:paraId="004FF162" w14:textId="29BF7469" w:rsidR="00E525ED" w:rsidRDefault="00C03C69" w:rsidP="00E525ED">
      <w:r>
        <w:t xml:space="preserve">Jones, </w:t>
      </w:r>
      <w:proofErr w:type="spellStart"/>
      <w:r>
        <w:t>Arleigh</w:t>
      </w:r>
      <w:proofErr w:type="spellEnd"/>
      <w:r>
        <w:t xml:space="preserve">. </w:t>
      </w:r>
      <w:r w:rsidR="00E525ED" w:rsidRPr="00E525ED">
        <w:t xml:space="preserve">Examination </w:t>
      </w:r>
      <w:r w:rsidR="007D6DC5" w:rsidRPr="00E525ED">
        <w:t>of age estimation of the sternal rib ends in the third and fourth left</w:t>
      </w:r>
      <w:r w:rsidR="007D6DC5">
        <w:t xml:space="preserve"> ribs</w:t>
      </w:r>
      <w:r w:rsidR="00E525ED" w:rsidRPr="00E525ED">
        <w:t>.</w:t>
      </w:r>
      <w:r w:rsidR="00805EAB">
        <w:t xml:space="preserve"> H</w:t>
      </w:r>
      <w:r w:rsidR="00E525ED">
        <w:t xml:space="preserve">onors thesis, Department of Anthropology, </w:t>
      </w:r>
      <w:r w:rsidR="00E525ED" w:rsidRPr="00E525ED">
        <w:t>University of Tennessee</w:t>
      </w:r>
      <w:r>
        <w:t>, 2016.</w:t>
      </w:r>
    </w:p>
    <w:p w14:paraId="15EBF16E" w14:textId="77777777" w:rsidR="006120D3" w:rsidRDefault="006120D3" w:rsidP="00E525ED"/>
    <w:p w14:paraId="1799BE9D" w14:textId="77777777" w:rsidR="006120D3" w:rsidRDefault="006120D3" w:rsidP="006120D3">
      <w:r w:rsidRPr="006120D3">
        <w:t xml:space="preserve">Kearns, Aisling. </w:t>
      </w:r>
      <w:r w:rsidRPr="006120D3">
        <w:rPr>
          <w:iCs/>
        </w:rPr>
        <w:t xml:space="preserve">An evaluation of a metric method for sex estimation using the clavicle, </w:t>
      </w:r>
      <w:proofErr w:type="spellStart"/>
      <w:r w:rsidRPr="006120D3">
        <w:rPr>
          <w:iCs/>
        </w:rPr>
        <w:t>humerus</w:t>
      </w:r>
      <w:proofErr w:type="spellEnd"/>
      <w:r w:rsidRPr="006120D3">
        <w:rPr>
          <w:iCs/>
        </w:rPr>
        <w:t>, radius, and ulna</w:t>
      </w:r>
      <w:r w:rsidR="00C03C69" w:rsidRPr="00C03C69">
        <w:t>.</w:t>
      </w:r>
      <w:r w:rsidR="00C03C69">
        <w:t xml:space="preserve"> MA t</w:t>
      </w:r>
      <w:r>
        <w:t>hesis</w:t>
      </w:r>
      <w:r w:rsidRPr="006120D3">
        <w:t>. Boston University, 2015.</w:t>
      </w:r>
    </w:p>
    <w:p w14:paraId="003250FB" w14:textId="77777777" w:rsidR="005613C7" w:rsidRDefault="005613C7" w:rsidP="006120D3"/>
    <w:p w14:paraId="25595ED8" w14:textId="4CC80B90" w:rsidR="005613C7" w:rsidRDefault="00C03C69" w:rsidP="006120D3">
      <w:proofErr w:type="spellStart"/>
      <w:r>
        <w:t>Kolatorowicz</w:t>
      </w:r>
      <w:proofErr w:type="spellEnd"/>
      <w:r>
        <w:t xml:space="preserve">, Adam. </w:t>
      </w:r>
      <w:r w:rsidR="005613C7">
        <w:t xml:space="preserve">Patterns of </w:t>
      </w:r>
      <w:r w:rsidR="007D6DC5">
        <w:t xml:space="preserve">morphological integration in modern human crania: Evaluating hypotheses of modularity using geometric </w:t>
      </w:r>
      <w:proofErr w:type="spellStart"/>
      <w:r w:rsidR="007D6DC5">
        <w:t>morphometrics</w:t>
      </w:r>
      <w:proofErr w:type="spellEnd"/>
      <w:r>
        <w:t xml:space="preserve">. </w:t>
      </w:r>
      <w:r w:rsidR="005613C7">
        <w:t>PhD Dissertation, Ohio State University, 2015.</w:t>
      </w:r>
    </w:p>
    <w:p w14:paraId="70985034" w14:textId="77777777" w:rsidR="00F25F5E" w:rsidRDefault="00F25F5E" w:rsidP="006120D3"/>
    <w:p w14:paraId="0E55F151" w14:textId="52D6B7D9" w:rsidR="0057754A" w:rsidRPr="0057754A" w:rsidRDefault="00C03C69" w:rsidP="0057754A">
      <w:r>
        <w:t xml:space="preserve">Mincer, Sarah. </w:t>
      </w:r>
      <w:r w:rsidR="007D6DC5">
        <w:t>Skeletons in the c</w:t>
      </w:r>
      <w:r w:rsidR="0057754A" w:rsidRPr="0057754A">
        <w:t xml:space="preserve">loset: The </w:t>
      </w:r>
      <w:r w:rsidR="007D6DC5" w:rsidRPr="0057754A">
        <w:t xml:space="preserve">history and ethics of human skeletal collections </w:t>
      </w:r>
      <w:r w:rsidR="0057754A" w:rsidRPr="0057754A">
        <w:t>in the United Stat</w:t>
      </w:r>
      <w:r w:rsidR="007D6DC5">
        <w:t>es with an e</w:t>
      </w:r>
      <w:r w:rsidR="0057754A" w:rsidRPr="0057754A">
        <w:t>xample from</w:t>
      </w:r>
      <w:r>
        <w:t xml:space="preserve"> the Vassar College Collection.</w:t>
      </w:r>
      <w:r w:rsidR="0057754A" w:rsidRPr="0057754A">
        <w:t xml:space="preserve"> </w:t>
      </w:r>
      <w:r w:rsidR="0057754A">
        <w:t xml:space="preserve"> BA Thesis, Vassar</w:t>
      </w:r>
      <w:r>
        <w:t xml:space="preserve"> College, 2015.</w:t>
      </w:r>
    </w:p>
    <w:p w14:paraId="121768B3" w14:textId="77777777" w:rsidR="006120D3" w:rsidRDefault="006120D3" w:rsidP="00E525ED"/>
    <w:p w14:paraId="27185E51" w14:textId="174EEE0D" w:rsidR="00F25F5E" w:rsidRDefault="00C03C69" w:rsidP="00805EAB">
      <w:r>
        <w:t xml:space="preserve">Schultz, Nichole Theresa. </w:t>
      </w:r>
      <w:r w:rsidR="00805EAB" w:rsidRPr="00805EAB">
        <w:t xml:space="preserve">Trends and </w:t>
      </w:r>
      <w:r w:rsidR="007D6DC5" w:rsidRPr="00805EAB">
        <w:t>patterns in the ossificatio</w:t>
      </w:r>
      <w:r w:rsidR="007D6DC5">
        <w:t>n of thyroid cartilage</w:t>
      </w:r>
      <w:r>
        <w:t>.</w:t>
      </w:r>
      <w:r w:rsidR="00805EAB">
        <w:t xml:space="preserve"> Honors Thesis, Department of Anthropology, </w:t>
      </w:r>
      <w:r w:rsidR="00805EAB" w:rsidRPr="00805EAB">
        <w:t>University of Tennessee</w:t>
      </w:r>
      <w:r>
        <w:t>, 2015</w:t>
      </w:r>
      <w:r w:rsidR="00F25F5E">
        <w:t>.</w:t>
      </w:r>
    </w:p>
    <w:p w14:paraId="6CE7013F" w14:textId="0DDA981F" w:rsidR="00FD2A9F" w:rsidRDefault="00F25F5E" w:rsidP="00024540">
      <w:pPr>
        <w:pStyle w:val="grid10"/>
      </w:pPr>
      <w:r>
        <w:t xml:space="preserve">Smith, Jacob K. </w:t>
      </w:r>
      <w:r w:rsidRPr="00F25F5E">
        <w:rPr>
          <w:rStyle w:val="Title1"/>
        </w:rPr>
        <w:t xml:space="preserve">Raccoon </w:t>
      </w:r>
      <w:r w:rsidR="007D6DC5" w:rsidRPr="00F25F5E">
        <w:rPr>
          <w:rStyle w:val="Title1"/>
        </w:rPr>
        <w:t>scavenging and the taphonomic effects on early human decomposition a</w:t>
      </w:r>
      <w:r w:rsidR="007D6DC5">
        <w:rPr>
          <w:rStyle w:val="Title1"/>
        </w:rPr>
        <w:t>nd PMI e</w:t>
      </w:r>
      <w:r w:rsidRPr="00F25F5E">
        <w:rPr>
          <w:rStyle w:val="Title1"/>
        </w:rPr>
        <w:t>stimation</w:t>
      </w:r>
      <w:r>
        <w:rPr>
          <w:rStyle w:val="Title1"/>
        </w:rPr>
        <w:t xml:space="preserve">. MA Thesis, </w:t>
      </w:r>
      <w:r w:rsidRPr="00F25F5E">
        <w:rPr>
          <w:rStyle w:val="Title1"/>
        </w:rPr>
        <w:t>University of Tennessee</w:t>
      </w:r>
      <w:r>
        <w:rPr>
          <w:rStyle w:val="Title1"/>
        </w:rPr>
        <w:t>, 2015.</w:t>
      </w:r>
    </w:p>
    <w:p w14:paraId="7527B416" w14:textId="77777777" w:rsidR="00472FF6" w:rsidRPr="00472FF6" w:rsidRDefault="00C03C69" w:rsidP="00472FF6">
      <w:proofErr w:type="spellStart"/>
      <w:r>
        <w:t>Synstelien</w:t>
      </w:r>
      <w:proofErr w:type="spellEnd"/>
      <w:r>
        <w:t xml:space="preserve">, Jennifer Ann. Studies in taphonomy: Bone and soft tissue modifications by postmortem scavengers.  </w:t>
      </w:r>
      <w:r w:rsidR="00472FF6">
        <w:t xml:space="preserve">PhD Dissertation, Department of Anthropology, </w:t>
      </w:r>
      <w:r w:rsidR="00472FF6" w:rsidRPr="00472FF6">
        <w:t>University of Tennessee</w:t>
      </w:r>
      <w:r>
        <w:t>, 2015.</w:t>
      </w:r>
    </w:p>
    <w:p w14:paraId="317D6390" w14:textId="6A638311" w:rsidR="00E525ED" w:rsidRDefault="00E525ED" w:rsidP="00E525ED"/>
    <w:p w14:paraId="32614D7A" w14:textId="77777777" w:rsidR="00E525ED" w:rsidRPr="00E525ED" w:rsidRDefault="00E525ED" w:rsidP="00E525ED">
      <w:r w:rsidRPr="00E525ED">
        <w:t xml:space="preserve">Wolff, Brittany M. </w:t>
      </w:r>
      <w:r w:rsidR="00C03C69">
        <w:rPr>
          <w:iCs/>
        </w:rPr>
        <w:t xml:space="preserve">A </w:t>
      </w:r>
      <w:r w:rsidR="00C03C69" w:rsidRPr="00E525ED">
        <w:rPr>
          <w:iCs/>
        </w:rPr>
        <w:t>review of ‘body farm’</w:t>
      </w:r>
      <w:r w:rsidR="00C03C69">
        <w:rPr>
          <w:iCs/>
        </w:rPr>
        <w:t xml:space="preserve"> research facilities across A</w:t>
      </w:r>
      <w:r w:rsidR="00C03C69" w:rsidRPr="00E525ED">
        <w:rPr>
          <w:iCs/>
        </w:rPr>
        <w:t xml:space="preserve">merica with a focus on policy and the impacts when dealing with </w:t>
      </w:r>
      <w:proofErr w:type="spellStart"/>
      <w:r w:rsidR="00C03C69" w:rsidRPr="00E525ED">
        <w:rPr>
          <w:iCs/>
        </w:rPr>
        <w:t>decompositional</w:t>
      </w:r>
      <w:proofErr w:type="spellEnd"/>
      <w:r w:rsidR="00C03C69" w:rsidRPr="00E525ED">
        <w:rPr>
          <w:iCs/>
        </w:rPr>
        <w:t xml:space="preserve"> changes in human remains</w:t>
      </w:r>
      <w:r w:rsidRPr="00E525ED">
        <w:t xml:space="preserve">. </w:t>
      </w:r>
      <w:r w:rsidR="00C03C69">
        <w:t>MA t</w:t>
      </w:r>
      <w:r>
        <w:t>hesis</w:t>
      </w:r>
      <w:r w:rsidR="00C03C69">
        <w:t xml:space="preserve">, </w:t>
      </w:r>
      <w:r w:rsidRPr="00E525ED">
        <w:t>U</w:t>
      </w:r>
      <w:r w:rsidR="00C03C69">
        <w:t xml:space="preserve">niversity of Texas at Arlington, 2015.  </w:t>
      </w:r>
    </w:p>
    <w:p w14:paraId="59E603B5" w14:textId="77777777" w:rsidR="00E525ED" w:rsidRDefault="00E525ED"/>
    <w:p w14:paraId="68290E0B" w14:textId="77777777" w:rsidR="00C03C69" w:rsidRDefault="00C03C69"/>
    <w:sectPr w:rsidR="00C03C6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E2486" w14:textId="77777777" w:rsidR="007F456A" w:rsidRDefault="007F456A" w:rsidP="00705522">
      <w:r>
        <w:separator/>
      </w:r>
    </w:p>
  </w:endnote>
  <w:endnote w:type="continuationSeparator" w:id="0">
    <w:p w14:paraId="5A7DA37C" w14:textId="77777777" w:rsidR="007F456A" w:rsidRDefault="007F456A" w:rsidP="0070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25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77ED2" w14:textId="6B451D9F" w:rsidR="008D431F" w:rsidRDefault="008D43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B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EA48F3" w14:textId="77777777" w:rsidR="008D431F" w:rsidRDefault="008D4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883D1" w14:textId="77777777" w:rsidR="007F456A" w:rsidRDefault="007F456A" w:rsidP="00705522">
      <w:r>
        <w:separator/>
      </w:r>
    </w:p>
  </w:footnote>
  <w:footnote w:type="continuationSeparator" w:id="0">
    <w:p w14:paraId="52428269" w14:textId="77777777" w:rsidR="007F456A" w:rsidRDefault="007F456A" w:rsidP="0070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B4"/>
    <w:rsid w:val="00006F36"/>
    <w:rsid w:val="00024540"/>
    <w:rsid w:val="00085418"/>
    <w:rsid w:val="0009248F"/>
    <w:rsid w:val="000968B4"/>
    <w:rsid w:val="000D41E7"/>
    <w:rsid w:val="000D4B6C"/>
    <w:rsid w:val="00110A28"/>
    <w:rsid w:val="0012721B"/>
    <w:rsid w:val="0016603F"/>
    <w:rsid w:val="00192417"/>
    <w:rsid w:val="001B43D4"/>
    <w:rsid w:val="0021067F"/>
    <w:rsid w:val="002231E8"/>
    <w:rsid w:val="002937CA"/>
    <w:rsid w:val="00331513"/>
    <w:rsid w:val="00361688"/>
    <w:rsid w:val="003D46BB"/>
    <w:rsid w:val="003E7C7C"/>
    <w:rsid w:val="00440F4B"/>
    <w:rsid w:val="00464D82"/>
    <w:rsid w:val="00472FF6"/>
    <w:rsid w:val="004B3C91"/>
    <w:rsid w:val="004F072C"/>
    <w:rsid w:val="004F3454"/>
    <w:rsid w:val="00544766"/>
    <w:rsid w:val="00551977"/>
    <w:rsid w:val="005613C7"/>
    <w:rsid w:val="0057754A"/>
    <w:rsid w:val="005E6E9A"/>
    <w:rsid w:val="005F0F67"/>
    <w:rsid w:val="006120D3"/>
    <w:rsid w:val="00683EFF"/>
    <w:rsid w:val="006A2071"/>
    <w:rsid w:val="006A3871"/>
    <w:rsid w:val="006A5CA9"/>
    <w:rsid w:val="006F73B9"/>
    <w:rsid w:val="00704A42"/>
    <w:rsid w:val="00705522"/>
    <w:rsid w:val="00733C13"/>
    <w:rsid w:val="007D6DC5"/>
    <w:rsid w:val="007F456A"/>
    <w:rsid w:val="00805EAB"/>
    <w:rsid w:val="008367F8"/>
    <w:rsid w:val="008453E7"/>
    <w:rsid w:val="008D431F"/>
    <w:rsid w:val="0090560D"/>
    <w:rsid w:val="009378A3"/>
    <w:rsid w:val="009A7908"/>
    <w:rsid w:val="009C5121"/>
    <w:rsid w:val="00A006E6"/>
    <w:rsid w:val="00A165A1"/>
    <w:rsid w:val="00A40A53"/>
    <w:rsid w:val="00A66E5F"/>
    <w:rsid w:val="00AB00C3"/>
    <w:rsid w:val="00B104EE"/>
    <w:rsid w:val="00B6257E"/>
    <w:rsid w:val="00B71E5F"/>
    <w:rsid w:val="00B74E88"/>
    <w:rsid w:val="00B802D7"/>
    <w:rsid w:val="00B821B2"/>
    <w:rsid w:val="00C03C69"/>
    <w:rsid w:val="00C214C2"/>
    <w:rsid w:val="00C21BE4"/>
    <w:rsid w:val="00C847B0"/>
    <w:rsid w:val="00C87275"/>
    <w:rsid w:val="00CA7A38"/>
    <w:rsid w:val="00CF351E"/>
    <w:rsid w:val="00DE3E6C"/>
    <w:rsid w:val="00DF1FE1"/>
    <w:rsid w:val="00E326ED"/>
    <w:rsid w:val="00E525ED"/>
    <w:rsid w:val="00E74CDB"/>
    <w:rsid w:val="00EA0F46"/>
    <w:rsid w:val="00EA63DA"/>
    <w:rsid w:val="00EA6B04"/>
    <w:rsid w:val="00EC2ECC"/>
    <w:rsid w:val="00ED4EA9"/>
    <w:rsid w:val="00F22D8B"/>
    <w:rsid w:val="00F25F5E"/>
    <w:rsid w:val="00F719B4"/>
    <w:rsid w:val="00F82C66"/>
    <w:rsid w:val="00F87872"/>
    <w:rsid w:val="00FB0A84"/>
    <w:rsid w:val="00FC7B5D"/>
    <w:rsid w:val="00FD2A9F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68DF"/>
  <w15:docId w15:val="{BBE99B17-0663-4EBB-A57E-E73658DE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E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B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1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grid10">
    <w:name w:val="grid_10"/>
    <w:basedOn w:val="Normal"/>
    <w:rsid w:val="00C03C69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C03C69"/>
  </w:style>
  <w:style w:type="character" w:styleId="Hyperlink">
    <w:name w:val="Hyperlink"/>
    <w:basedOn w:val="DefaultParagraphFont"/>
    <w:uiPriority w:val="99"/>
    <w:semiHidden/>
    <w:unhideWhenUsed/>
    <w:rsid w:val="00C03C69"/>
    <w:rPr>
      <w:color w:val="0000FF"/>
      <w:u w:val="single"/>
    </w:rPr>
  </w:style>
  <w:style w:type="paragraph" w:styleId="NoSpacing">
    <w:name w:val="No Spacing"/>
    <w:uiPriority w:val="1"/>
    <w:qFormat/>
    <w:rsid w:val="00FC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7B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t0">
    <w:name w:val="ct0"/>
    <w:basedOn w:val="Normal"/>
    <w:rsid w:val="004F072C"/>
    <w:pPr>
      <w:spacing w:before="100" w:beforeAutospacing="1" w:after="100" w:afterAutospacing="1"/>
    </w:pPr>
  </w:style>
  <w:style w:type="paragraph" w:customStyle="1" w:styleId="hang">
    <w:name w:val="hang"/>
    <w:basedOn w:val="Normal"/>
    <w:rsid w:val="004F072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24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5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5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4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4E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uiPriority w:val="22"/>
    <w:qFormat/>
    <w:rsid w:val="00F82C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5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5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22"/>
    <w:rPr>
      <w:rFonts w:ascii="Times New Roman" w:eastAsia="Times New Roman" w:hAnsi="Times New Roman" w:cs="Times New Roman"/>
      <w:sz w:val="24"/>
      <w:szCs w:val="24"/>
    </w:rPr>
  </w:style>
  <w:style w:type="character" w:customStyle="1" w:styleId="fm-vol-iss-date">
    <w:name w:val="fm-vol-iss-date"/>
    <w:basedOn w:val="DefaultParagraphFont"/>
    <w:rsid w:val="00544766"/>
  </w:style>
  <w:style w:type="character" w:customStyle="1" w:styleId="doi">
    <w:name w:val="doi"/>
    <w:basedOn w:val="DefaultParagraphFont"/>
    <w:rsid w:val="0054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Steadman, Dawnie Wolf (Dawnie Wolfe Steadman)</dc:creator>
  <cp:lastModifiedBy>Steadman, Dawnie Wolf (Dawnie Wolfe Steadman)</cp:lastModifiedBy>
  <cp:revision>9</cp:revision>
  <cp:lastPrinted>2018-07-24T22:02:00Z</cp:lastPrinted>
  <dcterms:created xsi:type="dcterms:W3CDTF">2018-04-25T12:57:00Z</dcterms:created>
  <dcterms:modified xsi:type="dcterms:W3CDTF">2018-08-11T21:00:00Z</dcterms:modified>
</cp:coreProperties>
</file>