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C" w:rsidRDefault="0046235C" w:rsidP="0046235C">
      <w:pPr>
        <w:pStyle w:val="Heading1"/>
        <w:jc w:val="center"/>
      </w:pPr>
      <w:bookmarkStart w:id="0" w:name="_GoBack"/>
      <w:bookmarkEnd w:id="0"/>
      <w:r>
        <w:t>2018 Publications, Conference Presentations, Theses and Dissertations by FAC Faculty and Students and Research Involving FAC Resources</w:t>
      </w:r>
    </w:p>
    <w:p w:rsidR="0046235C" w:rsidRDefault="0046235C" w:rsidP="0046235C"/>
    <w:p w:rsidR="0050599F" w:rsidRPr="00B64F03" w:rsidRDefault="0046235C" w:rsidP="00E32501">
      <w:pPr>
        <w:pStyle w:val="Heading1"/>
      </w:pPr>
      <w:r>
        <w:t>Publications</w:t>
      </w:r>
      <w:bookmarkStart w:id="1" w:name="baut0005"/>
    </w:p>
    <w:p w:rsidR="001655DF" w:rsidRPr="001655DF" w:rsidRDefault="001655DF" w:rsidP="00B102BE">
      <w:pPr>
        <w:rPr>
          <w:rStyle w:val="text"/>
          <w:rFonts w:ascii="Times New Roman" w:hAnsi="Times New Roman" w:cs="Times New Roman"/>
          <w:sz w:val="28"/>
          <w:szCs w:val="24"/>
        </w:rPr>
      </w:pPr>
      <w:r w:rsidRPr="001655DF">
        <w:rPr>
          <w:rFonts w:ascii="Times New Roman" w:hAnsi="Times New Roman" w:cs="Times New Roman"/>
          <w:sz w:val="24"/>
        </w:rPr>
        <w:t xml:space="preserve">Algee-Hewitt BF, Hughes CE, Anderson BE. </w:t>
      </w:r>
      <w:r>
        <w:rPr>
          <w:rFonts w:ascii="Times New Roman" w:hAnsi="Times New Roman" w:cs="Times New Roman"/>
          <w:sz w:val="24"/>
        </w:rPr>
        <w:t xml:space="preserve">2018. </w:t>
      </w:r>
      <w:r w:rsidRPr="001655DF">
        <w:rPr>
          <w:rFonts w:ascii="Times New Roman" w:hAnsi="Times New Roman" w:cs="Times New Roman"/>
          <w:sz w:val="24"/>
        </w:rPr>
        <w:t xml:space="preserve">Temporal, geographic and identification trends in </w:t>
      </w:r>
      <w:proofErr w:type="spellStart"/>
      <w:r w:rsidRPr="001655DF">
        <w:rPr>
          <w:rFonts w:ascii="Times New Roman" w:hAnsi="Times New Roman" w:cs="Times New Roman"/>
          <w:sz w:val="24"/>
        </w:rPr>
        <w:t>craniometric</w:t>
      </w:r>
      <w:proofErr w:type="spellEnd"/>
      <w:r w:rsidRPr="001655DF">
        <w:rPr>
          <w:rFonts w:ascii="Times New Roman" w:hAnsi="Times New Roman" w:cs="Times New Roman"/>
          <w:sz w:val="24"/>
        </w:rPr>
        <w:t xml:space="preserve"> estimates of ancestry for persons of Latin American origin. </w:t>
      </w:r>
      <w:r w:rsidRPr="001655DF">
        <w:rPr>
          <w:rFonts w:ascii="Times New Roman" w:hAnsi="Times New Roman" w:cs="Times New Roman"/>
          <w:i/>
          <w:sz w:val="24"/>
        </w:rPr>
        <w:t>Forensic Anthropology</w:t>
      </w:r>
      <w:r>
        <w:rPr>
          <w:rFonts w:ascii="Times New Roman" w:hAnsi="Times New Roman" w:cs="Times New Roman"/>
          <w:sz w:val="24"/>
        </w:rPr>
        <w:t xml:space="preserve"> </w:t>
      </w:r>
      <w:r w:rsidRPr="001655DF">
        <w:rPr>
          <w:rFonts w:ascii="Times New Roman" w:hAnsi="Times New Roman" w:cs="Times New Roman"/>
          <w:sz w:val="24"/>
        </w:rPr>
        <w:t>1(1):4-18.</w:t>
      </w:r>
    </w:p>
    <w:p w:rsidR="0050599F" w:rsidRPr="00B102BE" w:rsidRDefault="0050599F" w:rsidP="00B102BE">
      <w:pPr>
        <w:rPr>
          <w:rFonts w:ascii="Times New Roman" w:hAnsi="Times New Roman" w:cs="Times New Roman"/>
          <w:sz w:val="24"/>
          <w:szCs w:val="24"/>
        </w:rPr>
      </w:pPr>
      <w:r w:rsidRPr="00B102BE">
        <w:rPr>
          <w:rStyle w:val="text"/>
          <w:rFonts w:ascii="Times New Roman" w:hAnsi="Times New Roman" w:cs="Times New Roman"/>
          <w:sz w:val="24"/>
          <w:szCs w:val="24"/>
        </w:rPr>
        <w:t>Corcoran</w:t>
      </w:r>
      <w:bookmarkStart w:id="2" w:name="baut0010"/>
      <w:bookmarkEnd w:id="1"/>
      <w:r w:rsidRPr="00B102BE">
        <w:rPr>
          <w:rStyle w:val="text"/>
          <w:rFonts w:ascii="Times New Roman" w:hAnsi="Times New Roman" w:cs="Times New Roman"/>
          <w:sz w:val="24"/>
          <w:szCs w:val="24"/>
        </w:rPr>
        <w:t xml:space="preserve"> KA; </w:t>
      </w:r>
      <w:proofErr w:type="spellStart"/>
      <w:r w:rsidRPr="00B102BE">
        <w:rPr>
          <w:rStyle w:val="text"/>
          <w:rFonts w:ascii="Times New Roman" w:hAnsi="Times New Roman" w:cs="Times New Roman"/>
          <w:sz w:val="24"/>
          <w:szCs w:val="24"/>
        </w:rPr>
        <w:t>Mundorff</w:t>
      </w:r>
      <w:proofErr w:type="spellEnd"/>
      <w:r w:rsidRPr="00B102BE">
        <w:rPr>
          <w:rStyle w:val="text"/>
          <w:rFonts w:ascii="Times New Roman" w:hAnsi="Times New Roman" w:cs="Times New Roman"/>
          <w:sz w:val="24"/>
          <w:szCs w:val="24"/>
        </w:rPr>
        <w:t xml:space="preserve"> AZ,</w:t>
      </w:r>
      <w:bookmarkStart w:id="3" w:name="baut0015"/>
      <w:bookmarkEnd w:id="2"/>
      <w:r w:rsidRPr="00B102BE">
        <w:rPr>
          <w:rStyle w:val="text"/>
          <w:rFonts w:ascii="Times New Roman" w:hAnsi="Times New Roman" w:cs="Times New Roman"/>
          <w:sz w:val="24"/>
          <w:szCs w:val="24"/>
        </w:rPr>
        <w:t xml:space="preserve"> White DA, </w:t>
      </w:r>
      <w:proofErr w:type="spellStart"/>
      <w:r w:rsidRPr="00B102BE">
        <w:rPr>
          <w:rStyle w:val="text"/>
          <w:rFonts w:ascii="Times New Roman" w:hAnsi="Times New Roman" w:cs="Times New Roman"/>
          <w:sz w:val="24"/>
          <w:szCs w:val="24"/>
        </w:rPr>
        <w:t>Emch</w:t>
      </w:r>
      <w:proofErr w:type="spellEnd"/>
      <w:r w:rsidRPr="00B102BE">
        <w:rPr>
          <w:rStyle w:val="text"/>
          <w:rFonts w:ascii="Times New Roman" w:hAnsi="Times New Roman" w:cs="Times New Roman"/>
          <w:sz w:val="24"/>
          <w:szCs w:val="24"/>
        </w:rPr>
        <w:t xml:space="preserve"> WL. </w:t>
      </w:r>
      <w:bookmarkEnd w:id="3"/>
      <w:r w:rsidRPr="00B102BE">
        <w:rPr>
          <w:rFonts w:ascii="Times New Roman" w:hAnsi="Times New Roman" w:cs="Times New Roman"/>
          <w:sz w:val="24"/>
          <w:szCs w:val="24"/>
        </w:rPr>
        <w:t xml:space="preserve">2018. </w:t>
      </w:r>
      <w:r w:rsidRPr="00B102BE">
        <w:rPr>
          <w:rStyle w:val="title-text"/>
          <w:rFonts w:ascii="Times New Roman" w:hAnsi="Times New Roman" w:cs="Times New Roman"/>
          <w:sz w:val="24"/>
          <w:szCs w:val="24"/>
        </w:rPr>
        <w:t xml:space="preserve">A novel application of terrestrial LIDAR to characterize elevation change at human grave surfaces in support of narrowing down possible unmarked grave locations. </w:t>
      </w:r>
      <w:r w:rsidRPr="00B102BE">
        <w:rPr>
          <w:rStyle w:val="title-text"/>
          <w:rFonts w:ascii="Times New Roman" w:hAnsi="Times New Roman" w:cs="Times New Roman"/>
          <w:i/>
          <w:sz w:val="24"/>
          <w:szCs w:val="24"/>
        </w:rPr>
        <w:t>Forensic Science International</w:t>
      </w:r>
      <w:r w:rsidRPr="00B102BE">
        <w:rPr>
          <w:rStyle w:val="title-text"/>
          <w:rFonts w:ascii="Times New Roman" w:hAnsi="Times New Roman" w:cs="Times New Roman"/>
          <w:sz w:val="24"/>
          <w:szCs w:val="24"/>
        </w:rPr>
        <w:t xml:space="preserve"> </w:t>
      </w:r>
      <w:r w:rsidRPr="00B102BE">
        <w:rPr>
          <w:rFonts w:ascii="Times New Roman" w:hAnsi="Times New Roman" w:cs="Times New Roman"/>
          <w:sz w:val="24"/>
          <w:szCs w:val="24"/>
        </w:rPr>
        <w:t>289:320-328.</w:t>
      </w:r>
    </w:p>
    <w:p w:rsidR="00C47FDC" w:rsidRPr="00B102BE" w:rsidRDefault="00AA6903" w:rsidP="00B102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N, </w:t>
      </w:r>
      <w:r w:rsidR="00C47FDC" w:rsidRPr="00B102BE">
        <w:rPr>
          <w:rFonts w:ascii="Times New Roman" w:hAnsi="Times New Roman" w:cs="Times New Roman"/>
          <w:sz w:val="24"/>
          <w:szCs w:val="24"/>
        </w:rPr>
        <w:t>Jones</w:t>
      </w:r>
      <w:r>
        <w:rPr>
          <w:rFonts w:ascii="Times New Roman" w:hAnsi="Times New Roman" w:cs="Times New Roman"/>
          <w:sz w:val="24"/>
          <w:szCs w:val="24"/>
        </w:rPr>
        <w:t xml:space="preserve"> KF, </w:t>
      </w:r>
      <w:r w:rsidR="00C47FDC" w:rsidRPr="00B102BE">
        <w:rPr>
          <w:rFonts w:ascii="Times New Roman" w:hAnsi="Times New Roman" w:cs="Times New Roman"/>
          <w:sz w:val="24"/>
          <w:szCs w:val="24"/>
        </w:rPr>
        <w:t>Carlson</w:t>
      </w:r>
      <w:r>
        <w:rPr>
          <w:rFonts w:ascii="Times New Roman" w:hAnsi="Times New Roman" w:cs="Times New Roman"/>
          <w:sz w:val="24"/>
          <w:szCs w:val="24"/>
        </w:rPr>
        <w:t xml:space="preserve"> TL, </w:t>
      </w:r>
      <w:r w:rsidR="00C47FDC" w:rsidRPr="00B102BE">
        <w:rPr>
          <w:rFonts w:ascii="Times New Roman" w:hAnsi="Times New Roman" w:cs="Times New Roman"/>
          <w:sz w:val="24"/>
          <w:szCs w:val="24"/>
        </w:rPr>
        <w:t>Fleming</w:t>
      </w:r>
      <w:r>
        <w:rPr>
          <w:rFonts w:ascii="Times New Roman" w:hAnsi="Times New Roman" w:cs="Times New Roman"/>
          <w:sz w:val="24"/>
          <w:szCs w:val="24"/>
        </w:rPr>
        <w:t xml:space="preserve"> J, </w:t>
      </w:r>
      <w:r w:rsidR="00C47FDC" w:rsidRPr="00B102BE">
        <w:rPr>
          <w:rFonts w:ascii="Times New Roman" w:hAnsi="Times New Roman" w:cs="Times New Roman"/>
          <w:sz w:val="24"/>
          <w:szCs w:val="24"/>
        </w:rPr>
        <w:t>Steadman</w:t>
      </w:r>
      <w:r>
        <w:rPr>
          <w:rFonts w:ascii="Times New Roman" w:hAnsi="Times New Roman" w:cs="Times New Roman"/>
          <w:sz w:val="24"/>
          <w:szCs w:val="24"/>
        </w:rPr>
        <w:t xml:space="preserve"> DW,</w:t>
      </w:r>
      <w:r w:rsidR="00C47FDC" w:rsidRPr="00B102BE">
        <w:rPr>
          <w:rFonts w:ascii="Times New Roman" w:hAnsi="Times New Roman" w:cs="Times New Roman"/>
          <w:sz w:val="24"/>
          <w:szCs w:val="24"/>
        </w:rPr>
        <w:t xml:space="preserve"> Jantz</w:t>
      </w:r>
      <w:r>
        <w:rPr>
          <w:rFonts w:ascii="Times New Roman" w:hAnsi="Times New Roman" w:cs="Times New Roman"/>
          <w:sz w:val="24"/>
          <w:szCs w:val="24"/>
        </w:rPr>
        <w:t xml:space="preserve"> LM, </w:t>
      </w:r>
      <w:proofErr w:type="spellStart"/>
      <w:r w:rsidR="00C47FDC" w:rsidRPr="00B102BE">
        <w:rPr>
          <w:rFonts w:ascii="Times New Roman" w:hAnsi="Times New Roman" w:cs="Times New Roman"/>
          <w:sz w:val="24"/>
          <w:szCs w:val="24"/>
        </w:rPr>
        <w:t>Hauther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</w:t>
      </w:r>
      <w:r w:rsidR="00C47FDC" w:rsidRPr="00B1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C" w:rsidRPr="00B102BE">
        <w:rPr>
          <w:rFonts w:ascii="Times New Roman" w:hAnsi="Times New Roman" w:cs="Times New Roman"/>
          <w:sz w:val="24"/>
          <w:szCs w:val="24"/>
        </w:rPr>
        <w:t>Otterstatter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LM, </w:t>
      </w:r>
      <w:proofErr w:type="spellStart"/>
      <w:r w:rsidR="00C47FDC" w:rsidRPr="00B102BE">
        <w:rPr>
          <w:rFonts w:ascii="Times New Roman" w:hAnsi="Times New Roman" w:cs="Times New Roman"/>
          <w:sz w:val="24"/>
          <w:szCs w:val="24"/>
        </w:rPr>
        <w:t>Donfack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C47FDC" w:rsidRPr="00B102BE">
        <w:rPr>
          <w:rFonts w:ascii="Times New Roman" w:hAnsi="Times New Roman" w:cs="Times New Roman"/>
          <w:sz w:val="24"/>
          <w:szCs w:val="24"/>
        </w:rPr>
        <w:t xml:space="preserve">. 2018. A </w:t>
      </w:r>
      <w:r w:rsidR="005E07C9" w:rsidRPr="00B102BE">
        <w:rPr>
          <w:rFonts w:ascii="Times New Roman" w:hAnsi="Times New Roman" w:cs="Times New Roman"/>
          <w:sz w:val="24"/>
          <w:szCs w:val="24"/>
        </w:rPr>
        <w:t>study of the intrinsic variability and the effect of environmental conditions on the formation of a postmortem root band</w:t>
      </w:r>
      <w:r w:rsidR="00C47FDC" w:rsidRPr="00B102BE">
        <w:rPr>
          <w:rFonts w:ascii="Times New Roman" w:hAnsi="Times New Roman" w:cs="Times New Roman"/>
          <w:sz w:val="24"/>
          <w:szCs w:val="24"/>
        </w:rPr>
        <w:t xml:space="preserve">. </w:t>
      </w:r>
      <w:r w:rsidR="00C47FDC" w:rsidRPr="00B102BE">
        <w:rPr>
          <w:rFonts w:ascii="Times New Roman" w:hAnsi="Times New Roman" w:cs="Times New Roman"/>
          <w:i/>
          <w:sz w:val="24"/>
          <w:szCs w:val="24"/>
        </w:rPr>
        <w:t>Forensic Science International</w:t>
      </w:r>
      <w:r w:rsidR="00C47FDC" w:rsidRPr="00B102BE">
        <w:rPr>
          <w:rFonts w:ascii="Times New Roman" w:hAnsi="Times New Roman" w:cs="Times New Roman"/>
          <w:sz w:val="24"/>
          <w:szCs w:val="24"/>
        </w:rPr>
        <w:t xml:space="preserve"> 293:63-69. </w:t>
      </w:r>
      <w:hyperlink r:id="rId5" w:history="1">
        <w:r w:rsidR="00C47FDC" w:rsidRPr="00B102B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https://doi.org/10.1016/j.forsciint.2018.09.032</w:t>
        </w:r>
      </w:hyperlink>
      <w:r w:rsidR="00C47FDC" w:rsidRPr="00B102BE">
        <w:rPr>
          <w:rFonts w:ascii="Times New Roman" w:hAnsi="Times New Roman" w:cs="Times New Roman"/>
          <w:sz w:val="24"/>
          <w:szCs w:val="24"/>
        </w:rPr>
        <w:t>.</w:t>
      </w:r>
    </w:p>
    <w:p w:rsidR="005E07C9" w:rsidRPr="00B102BE" w:rsidRDefault="00281A4D" w:rsidP="00B102BE">
      <w:pPr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B102BE">
        <w:rPr>
          <w:rFonts w:ascii="Times New Roman" w:hAnsi="Times New Roman" w:cs="Times New Roman"/>
          <w:sz w:val="24"/>
          <w:szCs w:val="24"/>
        </w:rPr>
        <w:t>Dautartas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Kenyhercz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 MW, Vidoli GM, Meadows Jantz L,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Mundorff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 AZ, Steadman DW. 2018. Differential decomposition among pig, rabbit and human subjects. </w:t>
      </w:r>
      <w:r w:rsidRPr="00B102BE">
        <w:rPr>
          <w:rFonts w:ascii="Times New Roman" w:hAnsi="Times New Roman" w:cs="Times New Roman"/>
          <w:i/>
          <w:sz w:val="24"/>
          <w:szCs w:val="24"/>
        </w:rPr>
        <w:t xml:space="preserve">Journal of Forensic Sciences </w:t>
      </w:r>
      <w:r w:rsidR="005F1CF0" w:rsidRPr="005F1CF0">
        <w:rPr>
          <w:rFonts w:ascii="Times New Roman" w:hAnsi="Times New Roman" w:cs="Times New Roman"/>
          <w:sz w:val="24"/>
        </w:rPr>
        <w:t xml:space="preserve">63(6):1673-1683. </w:t>
      </w:r>
      <w:r w:rsidRPr="00B102B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102B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https://doi.org/10.1111/1556-4029.13784</w:t>
        </w:r>
      </w:hyperlink>
    </w:p>
    <w:p w:rsidR="005E07C9" w:rsidRPr="00B102BE" w:rsidRDefault="005E07C9" w:rsidP="00B102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02BE">
        <w:rPr>
          <w:rFonts w:ascii="Times New Roman" w:hAnsi="Times New Roman" w:cs="Times New Roman"/>
          <w:sz w:val="24"/>
          <w:szCs w:val="24"/>
        </w:rPr>
        <w:t>Dawnay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, Nick, Robyn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Flamson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, Martin J. R. Hall, Dawnie W. Steadman. 2018. </w:t>
      </w:r>
      <w:r w:rsidRPr="00B102BE">
        <w:rPr>
          <w:rFonts w:ascii="Times New Roman" w:hAnsi="Times New Roman" w:cs="Times New Roman"/>
          <w:bCs/>
          <w:sz w:val="24"/>
          <w:szCs w:val="24"/>
        </w:rPr>
        <w:t xml:space="preserve">Impact of sample degradation and inhibition on field-based DNA </w:t>
      </w:r>
      <w:r w:rsidRPr="00B102BE">
        <w:rPr>
          <w:rFonts w:ascii="Times New Roman" w:hAnsi="Times New Roman" w:cs="Times New Roman"/>
          <w:sz w:val="24"/>
          <w:szCs w:val="24"/>
        </w:rPr>
        <w:t xml:space="preserve">identification of human remains. </w:t>
      </w:r>
      <w:r w:rsidRPr="00B102BE">
        <w:rPr>
          <w:rFonts w:ascii="Times New Roman" w:hAnsi="Times New Roman" w:cs="Times New Roman"/>
          <w:i/>
          <w:iCs/>
          <w:sz w:val="24"/>
          <w:szCs w:val="24"/>
        </w:rPr>
        <w:t xml:space="preserve">Forensic Science International: Genetics </w:t>
      </w:r>
      <w:r w:rsidRPr="00B102BE">
        <w:rPr>
          <w:rFonts w:ascii="Times New Roman" w:hAnsi="Times New Roman" w:cs="Times New Roman"/>
          <w:iCs/>
          <w:sz w:val="24"/>
          <w:szCs w:val="24"/>
        </w:rPr>
        <w:t xml:space="preserve">37:46-53. </w:t>
      </w:r>
      <w:hyperlink r:id="rId7" w:history="1">
        <w:r w:rsidRPr="00B102B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https://doi.org/10.1016/j.fsigen.2018.07.018</w:t>
        </w:r>
      </w:hyperlink>
    </w:p>
    <w:p w:rsidR="00832E76" w:rsidRPr="00B102BE" w:rsidRDefault="0046235C" w:rsidP="00B102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02BE">
        <w:rPr>
          <w:rStyle w:val="author"/>
          <w:rFonts w:ascii="Times New Roman" w:eastAsia="Calibri" w:hAnsi="Times New Roman" w:cs="Times New Roman"/>
          <w:iCs/>
          <w:sz w:val="24"/>
          <w:szCs w:val="24"/>
        </w:rPr>
        <w:t>Fojas</w:t>
      </w:r>
      <w:proofErr w:type="spellEnd"/>
      <w:r w:rsidRPr="00B102BE">
        <w:rPr>
          <w:rStyle w:val="author"/>
          <w:rFonts w:ascii="Times New Roman" w:eastAsia="Calibri" w:hAnsi="Times New Roman" w:cs="Times New Roman"/>
          <w:iCs/>
          <w:sz w:val="24"/>
          <w:szCs w:val="24"/>
        </w:rPr>
        <w:t xml:space="preserve"> CL</w:t>
      </w:r>
      <w:r w:rsidRPr="00B102BE">
        <w:rPr>
          <w:rStyle w:val="HTMLCite"/>
          <w:rFonts w:ascii="Times New Roman" w:hAnsi="Times New Roman" w:cs="Times New Roman"/>
          <w:sz w:val="24"/>
          <w:szCs w:val="24"/>
        </w:rPr>
        <w:t xml:space="preserve">, </w:t>
      </w:r>
      <w:r w:rsidRPr="00B102BE">
        <w:rPr>
          <w:rStyle w:val="author"/>
          <w:rFonts w:ascii="Times New Roman" w:eastAsia="Calibri" w:hAnsi="Times New Roman" w:cs="Times New Roman"/>
          <w:iCs/>
          <w:sz w:val="24"/>
          <w:szCs w:val="24"/>
        </w:rPr>
        <w:t>Kim J</w:t>
      </w:r>
      <w:r w:rsidRPr="00B102BE">
        <w:rPr>
          <w:rStyle w:val="HTMLCite"/>
          <w:rFonts w:ascii="Times New Roman" w:hAnsi="Times New Roman" w:cs="Times New Roman"/>
          <w:sz w:val="24"/>
          <w:szCs w:val="24"/>
        </w:rPr>
        <w:t xml:space="preserve">, </w:t>
      </w:r>
      <w:r w:rsidRPr="00B102BE">
        <w:rPr>
          <w:rStyle w:val="author"/>
          <w:rFonts w:ascii="Times New Roman" w:eastAsia="Calibri" w:hAnsi="Times New Roman" w:cs="Times New Roman"/>
          <w:iCs/>
          <w:sz w:val="24"/>
          <w:szCs w:val="24"/>
        </w:rPr>
        <w:t>Minsky-Rowland JD</w:t>
      </w:r>
      <w:r w:rsidRPr="00B102BE">
        <w:rPr>
          <w:rStyle w:val="HTMLCite"/>
          <w:rFonts w:ascii="Times New Roman" w:hAnsi="Times New Roman" w:cs="Times New Roman"/>
          <w:sz w:val="24"/>
          <w:szCs w:val="24"/>
        </w:rPr>
        <w:t xml:space="preserve">, </w:t>
      </w:r>
      <w:r w:rsidRPr="00B102BE">
        <w:rPr>
          <w:rStyle w:val="author"/>
          <w:rFonts w:ascii="Times New Roman" w:eastAsia="Calibri" w:hAnsi="Times New Roman" w:cs="Times New Roman"/>
          <w:iCs/>
          <w:sz w:val="24"/>
          <w:szCs w:val="24"/>
        </w:rPr>
        <w:t>Algee-Hewitt BFB</w:t>
      </w:r>
      <w:r w:rsidRPr="00B102BE">
        <w:rPr>
          <w:rStyle w:val="HTMLCite"/>
          <w:rFonts w:ascii="Times New Roman" w:hAnsi="Times New Roman" w:cs="Times New Roman"/>
          <w:sz w:val="24"/>
          <w:szCs w:val="24"/>
        </w:rPr>
        <w:t xml:space="preserve">. </w:t>
      </w:r>
      <w:r w:rsidR="002115C1" w:rsidRPr="00B102BE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2018. </w:t>
      </w:r>
      <w:r w:rsidRPr="00B102BE">
        <w:rPr>
          <w:rStyle w:val="articletitle"/>
          <w:rFonts w:ascii="Times New Roman" w:hAnsi="Times New Roman" w:cs="Times New Roman"/>
          <w:iCs/>
          <w:sz w:val="24"/>
          <w:szCs w:val="24"/>
        </w:rPr>
        <w:t>Testing inter-observer reliability of the Transition Analysis aging method on the William M. Bass forensic skeletal collection</w:t>
      </w:r>
      <w:r w:rsidRPr="00B102BE">
        <w:rPr>
          <w:rStyle w:val="HTMLCite"/>
          <w:rFonts w:ascii="Times New Roman" w:hAnsi="Times New Roman" w:cs="Times New Roman"/>
          <w:sz w:val="24"/>
          <w:szCs w:val="24"/>
        </w:rPr>
        <w:t xml:space="preserve">. </w:t>
      </w:r>
      <w:r w:rsidRPr="00B102BE">
        <w:rPr>
          <w:rStyle w:val="journaltitle"/>
          <w:rFonts w:ascii="Times New Roman" w:hAnsi="Times New Roman" w:cs="Times New Roman"/>
          <w:i/>
          <w:iCs/>
          <w:sz w:val="24"/>
          <w:szCs w:val="24"/>
        </w:rPr>
        <w:t>American Journal of Physical Anthropol</w:t>
      </w:r>
      <w:r w:rsidRPr="00B102BE">
        <w:rPr>
          <w:rStyle w:val="HTMLCite"/>
          <w:rFonts w:ascii="Times New Roman" w:hAnsi="Times New Roman" w:cs="Times New Roman"/>
          <w:i w:val="0"/>
          <w:sz w:val="24"/>
          <w:szCs w:val="24"/>
        </w:rPr>
        <w:t>o</w:t>
      </w:r>
      <w:r w:rsidRPr="00B102BE">
        <w:rPr>
          <w:rStyle w:val="HTMLCite"/>
          <w:rFonts w:ascii="Times New Roman" w:hAnsi="Times New Roman" w:cs="Times New Roman"/>
          <w:sz w:val="24"/>
          <w:szCs w:val="24"/>
        </w:rPr>
        <w:t xml:space="preserve">gy </w:t>
      </w:r>
      <w:r w:rsidRPr="00B102BE">
        <w:rPr>
          <w:rFonts w:ascii="Times New Roman" w:hAnsi="Times New Roman" w:cs="Times New Roman"/>
          <w:sz w:val="24"/>
          <w:szCs w:val="24"/>
        </w:rPr>
        <w:t>165(1):183-193.</w:t>
      </w:r>
    </w:p>
    <w:p w:rsidR="002115C1" w:rsidRPr="00B102BE" w:rsidRDefault="002115C1" w:rsidP="00B102BE">
      <w:pPr>
        <w:rPr>
          <w:rFonts w:ascii="Times New Roman" w:eastAsia="CharisSIL" w:hAnsi="Times New Roman" w:cs="Times New Roman"/>
          <w:sz w:val="24"/>
          <w:szCs w:val="24"/>
        </w:rPr>
      </w:pPr>
      <w:proofErr w:type="spellStart"/>
      <w:r w:rsidRPr="00B102BE">
        <w:rPr>
          <w:rFonts w:ascii="Times New Roman" w:hAnsi="Times New Roman" w:cs="Times New Roman"/>
          <w:sz w:val="24"/>
          <w:szCs w:val="24"/>
        </w:rPr>
        <w:t>Godde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 K, Thompson MM, Hens SM. 2018. </w:t>
      </w:r>
      <w:r w:rsidRPr="00B102BE">
        <w:rPr>
          <w:rFonts w:ascii="Times New Roman" w:eastAsia="CharisSIL" w:hAnsi="Times New Roman" w:cs="Times New Roman"/>
          <w:sz w:val="24"/>
          <w:szCs w:val="24"/>
        </w:rPr>
        <w:t xml:space="preserve">Sex estimation from cranial morphological traits: Use of the methods across American Indians, modern North Americans, and ancient Egyptians. </w:t>
      </w:r>
      <w:r w:rsidRPr="00B102BE">
        <w:rPr>
          <w:rFonts w:ascii="Times New Roman" w:eastAsia="CharisSIL" w:hAnsi="Times New Roman" w:cs="Times New Roman"/>
          <w:i/>
          <w:sz w:val="24"/>
          <w:szCs w:val="24"/>
        </w:rPr>
        <w:t>HOMO – Journal of Comparative Human Biology</w:t>
      </w:r>
      <w:r w:rsidRPr="00B102BE">
        <w:rPr>
          <w:rFonts w:ascii="Times New Roman" w:eastAsia="CharisSIL" w:hAnsi="Times New Roman" w:cs="Times New Roman"/>
          <w:sz w:val="24"/>
          <w:szCs w:val="24"/>
        </w:rPr>
        <w:t xml:space="preserve"> 69:237-247.</w:t>
      </w:r>
      <w:r w:rsidR="00B102BE">
        <w:rPr>
          <w:rFonts w:ascii="Times New Roman" w:eastAsia="CharisSIL" w:hAnsi="Times New Roman" w:cs="Times New Roman"/>
          <w:sz w:val="24"/>
          <w:szCs w:val="24"/>
        </w:rPr>
        <w:t xml:space="preserve"> </w:t>
      </w:r>
    </w:p>
    <w:p w:rsidR="0046235C" w:rsidRPr="00B102BE" w:rsidRDefault="00832E76" w:rsidP="00B102BE">
      <w:pPr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B102BE">
        <w:rPr>
          <w:rFonts w:ascii="Times New Roman" w:hAnsi="Times New Roman" w:cs="Times New Roman"/>
          <w:sz w:val="24"/>
          <w:szCs w:val="24"/>
        </w:rPr>
        <w:t>Godde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 K, Wilson Taylor RJ,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Guttierez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 C. 2018. </w:t>
      </w:r>
      <w:proofErr w:type="spellStart"/>
      <w:r w:rsidRPr="00B102BE">
        <w:rPr>
          <w:rFonts w:ascii="Times New Roman" w:hAnsi="Times New Roman" w:cs="Times New Roman"/>
          <w:bCs/>
          <w:sz w:val="24"/>
          <w:szCs w:val="24"/>
        </w:rPr>
        <w:t>Entheseal</w:t>
      </w:r>
      <w:proofErr w:type="spellEnd"/>
      <w:r w:rsidRPr="00B102BE">
        <w:rPr>
          <w:rFonts w:ascii="Times New Roman" w:hAnsi="Times New Roman" w:cs="Times New Roman"/>
          <w:bCs/>
          <w:sz w:val="24"/>
          <w:szCs w:val="24"/>
        </w:rPr>
        <w:t xml:space="preserve"> changes and demographic/health indicators in the upper extremity of modern Americans: Associations with age and physical activity. </w:t>
      </w:r>
      <w:r w:rsidR="00A65F4A" w:rsidRPr="00B102BE">
        <w:rPr>
          <w:rFonts w:ascii="Times New Roman" w:hAnsi="Times New Roman" w:cs="Times New Roman"/>
          <w:bCs/>
          <w:i/>
          <w:sz w:val="24"/>
          <w:szCs w:val="24"/>
        </w:rPr>
        <w:t xml:space="preserve">International Journal of </w:t>
      </w:r>
      <w:proofErr w:type="spellStart"/>
      <w:r w:rsidR="00A65F4A" w:rsidRPr="00B102BE">
        <w:rPr>
          <w:rFonts w:ascii="Times New Roman" w:hAnsi="Times New Roman" w:cs="Times New Roman"/>
          <w:bCs/>
          <w:i/>
          <w:sz w:val="24"/>
          <w:szCs w:val="24"/>
        </w:rPr>
        <w:t>Osteoarchaeology</w:t>
      </w:r>
      <w:proofErr w:type="spellEnd"/>
      <w:r w:rsidR="005E07C9" w:rsidRPr="00B102BE">
        <w:rPr>
          <w:rFonts w:ascii="Times New Roman" w:hAnsi="Times New Roman" w:cs="Times New Roman"/>
          <w:bCs/>
          <w:sz w:val="24"/>
          <w:szCs w:val="24"/>
        </w:rPr>
        <w:t xml:space="preserve"> 28(3):285-293. </w:t>
      </w:r>
      <w:hyperlink r:id="rId8" w:history="1">
        <w:r w:rsidR="00A65F4A" w:rsidRPr="00B102B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https://doi.org/10.1002/oa.2653</w:t>
        </w:r>
      </w:hyperlink>
    </w:p>
    <w:p w:rsidR="00704E0D" w:rsidRPr="00B102BE" w:rsidRDefault="00704E0D" w:rsidP="00B102BE">
      <w:pPr>
        <w:rPr>
          <w:rFonts w:ascii="Times New Roman" w:hAnsi="Times New Roman" w:cs="Times New Roman"/>
          <w:sz w:val="24"/>
          <w:szCs w:val="24"/>
        </w:rPr>
      </w:pPr>
      <w:r w:rsidRPr="00B102BE">
        <w:rPr>
          <w:rFonts w:ascii="Times New Roman" w:hAnsi="Times New Roman" w:cs="Times New Roman"/>
          <w:sz w:val="24"/>
          <w:szCs w:val="24"/>
        </w:rPr>
        <w:t xml:space="preserve">Gordon, Gwyneth W., Saul, Tiffany B., Steadman, Dawnie, Wescott, Daniel J., Knudson, Kelly. </w:t>
      </w:r>
      <w:r w:rsidR="005F1CF0">
        <w:rPr>
          <w:rFonts w:ascii="Times New Roman" w:hAnsi="Times New Roman" w:cs="Times New Roman"/>
          <w:sz w:val="24"/>
          <w:szCs w:val="24"/>
        </w:rPr>
        <w:t xml:space="preserve">2018. </w:t>
      </w:r>
      <w:hyperlink r:id="rId9" w:history="1">
        <w:r w:rsidRPr="00B102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Preservation of hair stable isotope signatures during freezing and law enforcement evidence packaging</w:t>
        </w:r>
      </w:hyperlink>
      <w:r w:rsidRPr="00B102BE">
        <w:rPr>
          <w:rFonts w:ascii="Times New Roman" w:hAnsi="Times New Roman" w:cs="Times New Roman"/>
          <w:sz w:val="24"/>
          <w:szCs w:val="24"/>
        </w:rPr>
        <w:t xml:space="preserve">. </w:t>
      </w:r>
      <w:r w:rsidRPr="00B102BE">
        <w:rPr>
          <w:rFonts w:ascii="Times New Roman" w:hAnsi="Times New Roman" w:cs="Times New Roman"/>
          <w:i/>
          <w:sz w:val="24"/>
          <w:szCs w:val="24"/>
        </w:rPr>
        <w:t>Forensic Chemistry</w:t>
      </w:r>
      <w:r w:rsidR="005F1CF0">
        <w:rPr>
          <w:rFonts w:ascii="Times New Roman" w:hAnsi="Times New Roman" w:cs="Times New Roman"/>
          <w:sz w:val="24"/>
          <w:szCs w:val="24"/>
        </w:rPr>
        <w:t xml:space="preserve"> </w:t>
      </w:r>
      <w:r w:rsidRPr="00B102BE">
        <w:rPr>
          <w:rFonts w:ascii="Times New Roman" w:hAnsi="Times New Roman" w:cs="Times New Roman"/>
          <w:sz w:val="24"/>
          <w:szCs w:val="24"/>
        </w:rPr>
        <w:t>Vol.11, pp.108-119</w:t>
      </w:r>
    </w:p>
    <w:p w:rsidR="0046235C" w:rsidRPr="00B102BE" w:rsidRDefault="0046235C" w:rsidP="00B102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02BE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832E76" w:rsidRPr="00B102BE">
        <w:rPr>
          <w:rFonts w:ascii="Times New Roman" w:hAnsi="Times New Roman" w:cs="Times New Roman"/>
          <w:sz w:val="24"/>
          <w:szCs w:val="24"/>
        </w:rPr>
        <w:t xml:space="preserve"> H, and</w:t>
      </w:r>
      <w:r w:rsidRPr="00B102BE">
        <w:rPr>
          <w:rFonts w:ascii="Times New Roman" w:hAnsi="Times New Roman" w:cs="Times New Roman"/>
          <w:sz w:val="24"/>
          <w:szCs w:val="24"/>
        </w:rPr>
        <w:t xml:space="preserve"> Wilkinson, C. 2018. Estimation and reconstruction of facial creases based on skull crease morphology. </w:t>
      </w:r>
      <w:r w:rsidRPr="00B102BE">
        <w:rPr>
          <w:rFonts w:ascii="Times New Roman" w:hAnsi="Times New Roman" w:cs="Times New Roman"/>
          <w:i/>
          <w:iCs/>
          <w:sz w:val="24"/>
          <w:szCs w:val="24"/>
        </w:rPr>
        <w:t>Australian Journal of Forensic Sciences</w:t>
      </w:r>
      <w:r w:rsidRPr="00B102BE">
        <w:rPr>
          <w:rFonts w:ascii="Times New Roman" w:hAnsi="Times New Roman" w:cs="Times New Roman"/>
          <w:sz w:val="24"/>
          <w:szCs w:val="24"/>
        </w:rPr>
        <w:t xml:space="preserve"> </w:t>
      </w:r>
      <w:r w:rsidRPr="00B102BE">
        <w:rPr>
          <w:rFonts w:ascii="Times New Roman" w:hAnsi="Times New Roman" w:cs="Times New Roman"/>
          <w:iCs/>
          <w:sz w:val="24"/>
          <w:szCs w:val="24"/>
        </w:rPr>
        <w:t>50</w:t>
      </w:r>
      <w:r w:rsidRPr="00B102BE">
        <w:rPr>
          <w:rFonts w:ascii="Times New Roman" w:hAnsi="Times New Roman" w:cs="Times New Roman"/>
          <w:sz w:val="24"/>
          <w:szCs w:val="24"/>
        </w:rPr>
        <w:t>(1), 42-56.</w:t>
      </w:r>
    </w:p>
    <w:p w:rsidR="005E3E8C" w:rsidRPr="00B102BE" w:rsidRDefault="00A65AE1" w:rsidP="00B102BE">
      <w:pPr>
        <w:rPr>
          <w:rFonts w:ascii="Times New Roman" w:eastAsia="Times New Roman" w:hAnsi="Times New Roman" w:cs="Times New Roman"/>
          <w:sz w:val="24"/>
          <w:szCs w:val="24"/>
        </w:rPr>
      </w:pPr>
      <w:r w:rsidRPr="00B102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Hendy J, </w:t>
      </w:r>
      <w:proofErr w:type="spellStart"/>
      <w:r w:rsidRPr="00B102BE">
        <w:rPr>
          <w:rFonts w:ascii="Times New Roman" w:eastAsia="Times New Roman" w:hAnsi="Times New Roman" w:cs="Times New Roman"/>
          <w:sz w:val="24"/>
          <w:szCs w:val="24"/>
        </w:rPr>
        <w:t>Warinner</w:t>
      </w:r>
      <w:proofErr w:type="spellEnd"/>
      <w:r w:rsidRPr="00B102BE"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  <w:proofErr w:type="spellStart"/>
      <w:r w:rsidRPr="00B102BE">
        <w:rPr>
          <w:rFonts w:ascii="Times New Roman" w:eastAsia="Times New Roman" w:hAnsi="Times New Roman" w:cs="Times New Roman"/>
          <w:sz w:val="24"/>
          <w:szCs w:val="24"/>
        </w:rPr>
        <w:t>Bouwman</w:t>
      </w:r>
      <w:proofErr w:type="spellEnd"/>
      <w:r w:rsidRPr="00B102BE">
        <w:rPr>
          <w:rFonts w:ascii="Times New Roman" w:eastAsia="Times New Roman" w:hAnsi="Times New Roman" w:cs="Times New Roman"/>
          <w:sz w:val="24"/>
          <w:szCs w:val="24"/>
        </w:rPr>
        <w:t xml:space="preserve"> A, Collins MJ, </w:t>
      </w:r>
      <w:proofErr w:type="spellStart"/>
      <w:r w:rsidRPr="00B102BE">
        <w:rPr>
          <w:rFonts w:ascii="Times New Roman" w:eastAsia="Times New Roman" w:hAnsi="Times New Roman" w:cs="Times New Roman"/>
          <w:sz w:val="24"/>
          <w:szCs w:val="24"/>
        </w:rPr>
        <w:t>Fiddyment</w:t>
      </w:r>
      <w:proofErr w:type="spellEnd"/>
      <w:r w:rsidRPr="00B102BE">
        <w:rPr>
          <w:rFonts w:ascii="Times New Roman" w:eastAsia="Times New Roman" w:hAnsi="Times New Roman" w:cs="Times New Roman"/>
          <w:sz w:val="24"/>
          <w:szCs w:val="24"/>
        </w:rPr>
        <w:t xml:space="preserve"> S, Fischer R, Hagan R, </w:t>
      </w:r>
      <w:proofErr w:type="spellStart"/>
      <w:r w:rsidRPr="00B102BE">
        <w:rPr>
          <w:rFonts w:ascii="Times New Roman" w:eastAsia="Times New Roman" w:hAnsi="Times New Roman" w:cs="Times New Roman"/>
          <w:sz w:val="24"/>
          <w:szCs w:val="24"/>
        </w:rPr>
        <w:t>Hofman</w:t>
      </w:r>
      <w:proofErr w:type="spellEnd"/>
      <w:r w:rsidR="006D5FC8" w:rsidRPr="00B102BE">
        <w:rPr>
          <w:rFonts w:ascii="Times New Roman" w:eastAsia="Times New Roman" w:hAnsi="Times New Roman" w:cs="Times New Roman"/>
          <w:sz w:val="24"/>
          <w:szCs w:val="24"/>
        </w:rPr>
        <w:t xml:space="preserve"> CA, Holst M, Chaves E, Klaus L, Larson G, Mackie M, McGrath K, </w:t>
      </w:r>
      <w:proofErr w:type="spellStart"/>
      <w:r w:rsidR="006D5FC8" w:rsidRPr="00B102BE">
        <w:rPr>
          <w:rFonts w:ascii="Times New Roman" w:eastAsia="Times New Roman" w:hAnsi="Times New Roman" w:cs="Times New Roman"/>
          <w:sz w:val="24"/>
          <w:szCs w:val="24"/>
        </w:rPr>
        <w:t>Mundorff</w:t>
      </w:r>
      <w:proofErr w:type="spellEnd"/>
      <w:r w:rsidR="006D5FC8" w:rsidRPr="00B102BE">
        <w:rPr>
          <w:rFonts w:ascii="Times New Roman" w:eastAsia="Times New Roman" w:hAnsi="Times New Roman" w:cs="Times New Roman"/>
          <w:sz w:val="24"/>
          <w:szCs w:val="24"/>
        </w:rPr>
        <w:t xml:space="preserve"> AZ, </w:t>
      </w:r>
      <w:proofErr w:type="spellStart"/>
      <w:r w:rsidR="006D5FC8" w:rsidRPr="00B102BE">
        <w:rPr>
          <w:rFonts w:ascii="Times New Roman" w:eastAsia="Times New Roman" w:hAnsi="Times New Roman" w:cs="Times New Roman"/>
          <w:sz w:val="24"/>
          <w:szCs w:val="24"/>
        </w:rPr>
        <w:t>Radini</w:t>
      </w:r>
      <w:proofErr w:type="spellEnd"/>
      <w:r w:rsidR="006D5FC8" w:rsidRPr="00B102BE">
        <w:rPr>
          <w:rFonts w:ascii="Times New Roman" w:eastAsia="Times New Roman" w:hAnsi="Times New Roman" w:cs="Times New Roman"/>
          <w:sz w:val="24"/>
          <w:szCs w:val="24"/>
        </w:rPr>
        <w:t xml:space="preserve"> A, Rao H, </w:t>
      </w:r>
      <w:proofErr w:type="spellStart"/>
      <w:r w:rsidR="006D5FC8" w:rsidRPr="00B102BE">
        <w:rPr>
          <w:rFonts w:ascii="Times New Roman" w:eastAsia="Times New Roman" w:hAnsi="Times New Roman" w:cs="Times New Roman"/>
          <w:sz w:val="24"/>
          <w:szCs w:val="24"/>
        </w:rPr>
        <w:t>Trachsel</w:t>
      </w:r>
      <w:proofErr w:type="spellEnd"/>
      <w:r w:rsidR="006D5FC8" w:rsidRPr="00B102BE"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  <w:proofErr w:type="spellStart"/>
      <w:r w:rsidR="006D5FC8" w:rsidRPr="00B102BE">
        <w:rPr>
          <w:rFonts w:ascii="Times New Roman" w:eastAsia="Times New Roman" w:hAnsi="Times New Roman" w:cs="Times New Roman"/>
          <w:sz w:val="24"/>
          <w:szCs w:val="24"/>
        </w:rPr>
        <w:t>Velsko</w:t>
      </w:r>
      <w:proofErr w:type="spellEnd"/>
      <w:r w:rsidR="006D5FC8" w:rsidRPr="00B102BE">
        <w:rPr>
          <w:rFonts w:ascii="Times New Roman" w:eastAsia="Times New Roman" w:hAnsi="Times New Roman" w:cs="Times New Roman"/>
          <w:sz w:val="24"/>
          <w:szCs w:val="24"/>
        </w:rPr>
        <w:t xml:space="preserve"> IM, Speller CF. </w:t>
      </w:r>
      <w:r w:rsidRPr="00B102BE">
        <w:rPr>
          <w:rFonts w:ascii="Times New Roman" w:eastAsia="Times New Roman" w:hAnsi="Times New Roman" w:cs="Times New Roman"/>
          <w:sz w:val="24"/>
          <w:szCs w:val="24"/>
        </w:rPr>
        <w:t xml:space="preserve">2018. Proteomic evidence of dietary sources in ancient dental calculus. </w:t>
      </w:r>
      <w:r w:rsidRPr="0092626C">
        <w:rPr>
          <w:rFonts w:ascii="Times New Roman" w:eastAsia="Times New Roman" w:hAnsi="Times New Roman" w:cs="Times New Roman"/>
          <w:i/>
          <w:sz w:val="24"/>
          <w:szCs w:val="24"/>
        </w:rPr>
        <w:t>Proc. R. Soc. B.</w:t>
      </w:r>
      <w:r w:rsidRPr="00B102BE">
        <w:rPr>
          <w:rFonts w:ascii="Times New Roman" w:eastAsia="Times New Roman" w:hAnsi="Times New Roman" w:cs="Times New Roman"/>
          <w:sz w:val="24"/>
          <w:szCs w:val="24"/>
        </w:rPr>
        <w:t xml:space="preserve"> 285(1883):20180977.</w:t>
      </w:r>
    </w:p>
    <w:p w:rsidR="00066E37" w:rsidRPr="00B102BE" w:rsidRDefault="005E3E8C" w:rsidP="00B102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02BE">
        <w:rPr>
          <w:rFonts w:ascii="Times New Roman" w:hAnsi="Times New Roman" w:cs="Times New Roman"/>
          <w:sz w:val="24"/>
          <w:szCs w:val="24"/>
        </w:rPr>
        <w:t>Hepner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 TR, Steadman DW,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Hanebrink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 JR</w:t>
      </w:r>
      <w:r w:rsidR="001655DF">
        <w:rPr>
          <w:rFonts w:ascii="Times New Roman" w:hAnsi="Times New Roman" w:cs="Times New Roman"/>
          <w:sz w:val="24"/>
          <w:szCs w:val="24"/>
        </w:rPr>
        <w:t>. 2018. Sowing the d</w:t>
      </w:r>
      <w:r w:rsidRPr="00B102BE">
        <w:rPr>
          <w:rFonts w:ascii="Times New Roman" w:hAnsi="Times New Roman" w:cs="Times New Roman"/>
          <w:sz w:val="24"/>
          <w:szCs w:val="24"/>
        </w:rPr>
        <w:t>ead: M</w:t>
      </w:r>
      <w:r w:rsidR="001655DF">
        <w:rPr>
          <w:rFonts w:ascii="Times New Roman" w:hAnsi="Times New Roman" w:cs="Times New Roman"/>
          <w:sz w:val="24"/>
          <w:szCs w:val="24"/>
        </w:rPr>
        <w:t>assacres and the m</w:t>
      </w:r>
      <w:r w:rsidRPr="00B102BE">
        <w:rPr>
          <w:rFonts w:ascii="Times New Roman" w:hAnsi="Times New Roman" w:cs="Times New Roman"/>
          <w:sz w:val="24"/>
          <w:szCs w:val="24"/>
        </w:rPr>
        <w:t xml:space="preserve">issing in Northern Uganda. In: Cheryl Anderson and Debra Martin, eds. </w:t>
      </w:r>
      <w:r w:rsidRPr="00B102BE">
        <w:rPr>
          <w:rFonts w:ascii="Times New Roman" w:hAnsi="Times New Roman" w:cs="Times New Roman"/>
          <w:i/>
          <w:iCs/>
          <w:sz w:val="24"/>
          <w:szCs w:val="24"/>
        </w:rPr>
        <w:t xml:space="preserve">Massacres: </w:t>
      </w:r>
      <w:proofErr w:type="spellStart"/>
      <w:r w:rsidRPr="00B102BE">
        <w:rPr>
          <w:rFonts w:ascii="Times New Roman" w:hAnsi="Times New Roman" w:cs="Times New Roman"/>
          <w:i/>
          <w:iCs/>
          <w:sz w:val="24"/>
          <w:szCs w:val="24"/>
        </w:rPr>
        <w:t>Bioarchaeological</w:t>
      </w:r>
      <w:proofErr w:type="spellEnd"/>
      <w:r w:rsidRPr="00B102BE">
        <w:rPr>
          <w:rFonts w:ascii="Times New Roman" w:hAnsi="Times New Roman" w:cs="Times New Roman"/>
          <w:i/>
          <w:iCs/>
          <w:sz w:val="24"/>
          <w:szCs w:val="24"/>
        </w:rPr>
        <w:t xml:space="preserve"> and Forensic Anthropology Approaches.</w:t>
      </w:r>
      <w:r w:rsidRPr="00B102BE">
        <w:rPr>
          <w:rFonts w:ascii="Times New Roman" w:hAnsi="Times New Roman" w:cs="Times New Roman"/>
          <w:iCs/>
          <w:sz w:val="24"/>
          <w:szCs w:val="24"/>
        </w:rPr>
        <w:t xml:space="preserve"> Gainesville: University of Florida Press. pp136-154.</w:t>
      </w:r>
    </w:p>
    <w:p w:rsidR="00644BD1" w:rsidRPr="00B102BE" w:rsidRDefault="00644BD1" w:rsidP="00B102B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02BE">
        <w:rPr>
          <w:rFonts w:ascii="Times New Roman" w:hAnsi="Times New Roman" w:cs="Times New Roman"/>
          <w:color w:val="000000"/>
          <w:sz w:val="24"/>
          <w:szCs w:val="24"/>
        </w:rPr>
        <w:t>Junno</w:t>
      </w:r>
      <w:proofErr w:type="spellEnd"/>
      <w:r w:rsidRPr="00B102BE">
        <w:rPr>
          <w:rFonts w:ascii="Times New Roman" w:hAnsi="Times New Roman" w:cs="Times New Roman"/>
          <w:color w:val="000000"/>
          <w:sz w:val="24"/>
          <w:szCs w:val="24"/>
        </w:rPr>
        <w:t xml:space="preserve"> JA, </w:t>
      </w:r>
      <w:proofErr w:type="spellStart"/>
      <w:r w:rsidRPr="00B102BE">
        <w:rPr>
          <w:rFonts w:ascii="Times New Roman" w:hAnsi="Times New Roman" w:cs="Times New Roman"/>
          <w:color w:val="000000"/>
          <w:sz w:val="24"/>
          <w:szCs w:val="24"/>
        </w:rPr>
        <w:t>Niskanen</w:t>
      </w:r>
      <w:proofErr w:type="spellEnd"/>
      <w:r w:rsidRPr="00B102BE">
        <w:rPr>
          <w:rFonts w:ascii="Times New Roman" w:hAnsi="Times New Roman" w:cs="Times New Roman"/>
          <w:color w:val="000000"/>
          <w:sz w:val="24"/>
          <w:szCs w:val="24"/>
        </w:rPr>
        <w:t xml:space="preserve"> M, </w:t>
      </w:r>
      <w:proofErr w:type="spellStart"/>
      <w:r w:rsidRPr="00B102BE">
        <w:rPr>
          <w:rFonts w:ascii="Times New Roman" w:hAnsi="Times New Roman" w:cs="Times New Roman"/>
          <w:bCs/>
          <w:color w:val="000000"/>
          <w:sz w:val="24"/>
          <w:szCs w:val="24"/>
        </w:rPr>
        <w:t>Maijanen</w:t>
      </w:r>
      <w:proofErr w:type="spellEnd"/>
      <w:r w:rsidRPr="00B10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</w:t>
      </w:r>
      <w:r w:rsidRPr="00B102BE">
        <w:rPr>
          <w:rFonts w:ascii="Times New Roman" w:hAnsi="Times New Roman" w:cs="Times New Roman"/>
          <w:color w:val="000000"/>
          <w:sz w:val="24"/>
          <w:szCs w:val="24"/>
        </w:rPr>
        <w:t xml:space="preserve">, Holt B, </w:t>
      </w:r>
      <w:proofErr w:type="spellStart"/>
      <w:r w:rsidRPr="00B102BE">
        <w:rPr>
          <w:rFonts w:ascii="Times New Roman" w:hAnsi="Times New Roman" w:cs="Times New Roman"/>
          <w:color w:val="000000"/>
          <w:sz w:val="24"/>
          <w:szCs w:val="24"/>
        </w:rPr>
        <w:t>Sladek</w:t>
      </w:r>
      <w:proofErr w:type="spellEnd"/>
      <w:r w:rsidRPr="00B10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719C" w:rsidRPr="00B102BE">
        <w:rPr>
          <w:rFonts w:ascii="Times New Roman" w:hAnsi="Times New Roman" w:cs="Times New Roman"/>
          <w:color w:val="000000"/>
          <w:sz w:val="24"/>
          <w:szCs w:val="24"/>
        </w:rPr>
        <w:t xml:space="preserve">V, </w:t>
      </w:r>
      <w:proofErr w:type="spellStart"/>
      <w:r w:rsidR="0064719C" w:rsidRPr="00B102BE">
        <w:rPr>
          <w:rFonts w:ascii="Times New Roman" w:hAnsi="Times New Roman" w:cs="Times New Roman"/>
          <w:color w:val="000000"/>
          <w:sz w:val="24"/>
          <w:szCs w:val="24"/>
        </w:rPr>
        <w:t>Niinimäki</w:t>
      </w:r>
      <w:proofErr w:type="spellEnd"/>
      <w:r w:rsidR="0064719C" w:rsidRPr="00B102BE">
        <w:rPr>
          <w:rFonts w:ascii="Times New Roman" w:hAnsi="Times New Roman" w:cs="Times New Roman"/>
          <w:color w:val="000000"/>
          <w:sz w:val="24"/>
          <w:szCs w:val="24"/>
        </w:rPr>
        <w:t xml:space="preserve"> S, </w:t>
      </w:r>
      <w:proofErr w:type="spellStart"/>
      <w:r w:rsidR="0064719C" w:rsidRPr="00B102BE">
        <w:rPr>
          <w:rFonts w:ascii="Times New Roman" w:hAnsi="Times New Roman" w:cs="Times New Roman"/>
          <w:color w:val="000000"/>
          <w:sz w:val="24"/>
          <w:szCs w:val="24"/>
        </w:rPr>
        <w:t>Berner</w:t>
      </w:r>
      <w:proofErr w:type="spellEnd"/>
      <w:r w:rsidR="0064719C" w:rsidRPr="00B102BE">
        <w:rPr>
          <w:rFonts w:ascii="Times New Roman" w:hAnsi="Times New Roman" w:cs="Times New Roman"/>
          <w:color w:val="000000"/>
          <w:sz w:val="24"/>
          <w:szCs w:val="24"/>
        </w:rPr>
        <w:t xml:space="preserve"> M, 2018. </w:t>
      </w:r>
      <w:r w:rsidRPr="00B102BE">
        <w:rPr>
          <w:rFonts w:ascii="Times New Roman" w:hAnsi="Times New Roman" w:cs="Times New Roman"/>
          <w:color w:val="000000"/>
          <w:sz w:val="24"/>
          <w:szCs w:val="24"/>
        </w:rPr>
        <w:t xml:space="preserve">The effect of age and body composition of body mass estimation of males using the stature/bi-iliac method. </w:t>
      </w:r>
      <w:r w:rsidRPr="00B102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Human Evolution </w:t>
      </w:r>
      <w:r w:rsidRPr="00B102BE">
        <w:rPr>
          <w:rFonts w:ascii="Times New Roman" w:hAnsi="Times New Roman" w:cs="Times New Roman"/>
          <w:color w:val="000000"/>
          <w:sz w:val="24"/>
          <w:szCs w:val="24"/>
        </w:rPr>
        <w:t>115:122-129.</w:t>
      </w:r>
    </w:p>
    <w:p w:rsidR="006D5FC8" w:rsidRPr="00B102BE" w:rsidRDefault="0092626C" w:rsidP="00B102B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Katsanis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SH, Snyder 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Arnholt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Mundorff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AZ.</w:t>
      </w:r>
      <w:r w:rsidR="006D5FC8" w:rsidRPr="00B102BE">
        <w:rPr>
          <w:rFonts w:ascii="Times New Roman" w:eastAsia="Times New Roman" w:hAnsi="Times New Roman" w:cs="Times New Roman"/>
          <w:sz w:val="24"/>
          <w:szCs w:val="24"/>
        </w:rPr>
        <w:t xml:space="preserve"> 2018. Consent process for US-based family reference DNA samples. </w:t>
      </w:r>
      <w:r w:rsidR="006D5FC8" w:rsidRPr="00B102BE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Science International: Genetics</w:t>
      </w:r>
      <w:r w:rsidR="006D5FC8" w:rsidRPr="00B102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5FC8" w:rsidRPr="00B102B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="006D5FC8" w:rsidRPr="00B102BE">
        <w:rPr>
          <w:rFonts w:ascii="Times New Roman" w:eastAsia="Times New Roman" w:hAnsi="Times New Roman" w:cs="Times New Roman"/>
          <w:sz w:val="24"/>
          <w:szCs w:val="24"/>
        </w:rPr>
        <w:t>, pp.71-79.</w:t>
      </w:r>
    </w:p>
    <w:p w:rsidR="00066E37" w:rsidRPr="00B102BE" w:rsidRDefault="0064719C" w:rsidP="00B102BE">
      <w:pPr>
        <w:rPr>
          <w:rFonts w:ascii="Times New Roman" w:hAnsi="Times New Roman" w:cs="Times New Roman"/>
          <w:sz w:val="24"/>
          <w:szCs w:val="24"/>
        </w:rPr>
      </w:pPr>
      <w:r w:rsidRPr="00B102BE">
        <w:rPr>
          <w:rFonts w:ascii="Times New Roman" w:hAnsi="Times New Roman" w:cs="Times New Roman"/>
          <w:sz w:val="24"/>
          <w:szCs w:val="24"/>
        </w:rPr>
        <w:t>Keenan SW, Schaeff</w:t>
      </w:r>
      <w:r w:rsidR="0092626C">
        <w:rPr>
          <w:rFonts w:ascii="Times New Roman" w:hAnsi="Times New Roman" w:cs="Times New Roman"/>
          <w:sz w:val="24"/>
          <w:szCs w:val="24"/>
        </w:rPr>
        <w:t xml:space="preserve">er SM, </w:t>
      </w:r>
      <w:proofErr w:type="spellStart"/>
      <w:r w:rsidR="0092626C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="0092626C">
        <w:rPr>
          <w:rFonts w:ascii="Times New Roman" w:hAnsi="Times New Roman" w:cs="Times New Roman"/>
          <w:sz w:val="24"/>
          <w:szCs w:val="24"/>
        </w:rPr>
        <w:t xml:space="preserve"> VL, </w:t>
      </w:r>
      <w:proofErr w:type="spellStart"/>
      <w:r w:rsidR="0092626C">
        <w:rPr>
          <w:rFonts w:ascii="Times New Roman" w:hAnsi="Times New Roman" w:cs="Times New Roman"/>
          <w:sz w:val="24"/>
          <w:szCs w:val="24"/>
        </w:rPr>
        <w:t>DeBruyn</w:t>
      </w:r>
      <w:proofErr w:type="spellEnd"/>
      <w:r w:rsidR="0092626C">
        <w:rPr>
          <w:rFonts w:ascii="Times New Roman" w:hAnsi="Times New Roman" w:cs="Times New Roman"/>
          <w:sz w:val="24"/>
          <w:szCs w:val="24"/>
        </w:rPr>
        <w:t xml:space="preserve"> JM. 2018.</w:t>
      </w:r>
      <w:r w:rsidRPr="00B102BE">
        <w:rPr>
          <w:rFonts w:ascii="Times New Roman" w:hAnsi="Times New Roman" w:cs="Times New Roman"/>
          <w:sz w:val="24"/>
          <w:szCs w:val="24"/>
        </w:rPr>
        <w:t xml:space="preserve"> Mortality hotspots: Nitrogen cycling in forest soils during vertebrate decomposition. </w:t>
      </w:r>
      <w:r w:rsidRPr="00B102BE">
        <w:rPr>
          <w:rFonts w:ascii="Times New Roman" w:hAnsi="Times New Roman" w:cs="Times New Roman"/>
          <w:i/>
          <w:sz w:val="24"/>
          <w:szCs w:val="24"/>
        </w:rPr>
        <w:t xml:space="preserve">Soil Biology and Biochemistry </w:t>
      </w:r>
      <w:r w:rsidRPr="00B102BE">
        <w:rPr>
          <w:rFonts w:ascii="Times New Roman" w:hAnsi="Times New Roman" w:cs="Times New Roman"/>
          <w:sz w:val="24"/>
          <w:szCs w:val="24"/>
        </w:rPr>
        <w:t>121: 165-176.</w:t>
      </w:r>
    </w:p>
    <w:p w:rsidR="0046235C" w:rsidRPr="00B102BE" w:rsidRDefault="0046235C" w:rsidP="00B102BE">
      <w:pPr>
        <w:rPr>
          <w:rFonts w:ascii="Times New Roman" w:hAnsi="Times New Roman" w:cs="Times New Roman"/>
          <w:sz w:val="24"/>
          <w:szCs w:val="24"/>
        </w:rPr>
      </w:pPr>
      <w:r w:rsidRPr="00B102BE">
        <w:rPr>
          <w:rFonts w:ascii="Times New Roman" w:hAnsi="Times New Roman" w:cs="Times New Roman"/>
          <w:sz w:val="24"/>
          <w:szCs w:val="24"/>
        </w:rPr>
        <w:t>L</w:t>
      </w:r>
      <w:r w:rsidR="00EE7FC0" w:rsidRPr="00B102BE">
        <w:rPr>
          <w:rFonts w:ascii="Times New Roman" w:hAnsi="Times New Roman" w:cs="Times New Roman"/>
          <w:sz w:val="24"/>
          <w:szCs w:val="24"/>
        </w:rPr>
        <w:t>angley N</w:t>
      </w:r>
      <w:r w:rsidR="0064719C" w:rsidRPr="00B102BE">
        <w:rPr>
          <w:rFonts w:ascii="Times New Roman" w:hAnsi="Times New Roman" w:cs="Times New Roman"/>
          <w:sz w:val="24"/>
          <w:szCs w:val="24"/>
        </w:rPr>
        <w:t xml:space="preserve">R, </w:t>
      </w:r>
      <w:proofErr w:type="spellStart"/>
      <w:r w:rsidR="0064719C" w:rsidRPr="00B102BE">
        <w:rPr>
          <w:rFonts w:ascii="Times New Roman" w:hAnsi="Times New Roman" w:cs="Times New Roman"/>
          <w:sz w:val="24"/>
          <w:szCs w:val="24"/>
        </w:rPr>
        <w:t>Dudzik</w:t>
      </w:r>
      <w:proofErr w:type="spellEnd"/>
      <w:r w:rsidR="0064719C" w:rsidRPr="00B102BE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="0064719C" w:rsidRPr="00B102BE">
        <w:rPr>
          <w:rFonts w:ascii="Times New Roman" w:hAnsi="Times New Roman" w:cs="Times New Roman"/>
          <w:sz w:val="24"/>
          <w:szCs w:val="24"/>
        </w:rPr>
        <w:t>Cloutier</w:t>
      </w:r>
      <w:proofErr w:type="spellEnd"/>
      <w:r w:rsidR="0064719C" w:rsidRPr="00B102BE">
        <w:rPr>
          <w:rFonts w:ascii="Times New Roman" w:hAnsi="Times New Roman" w:cs="Times New Roman"/>
          <w:sz w:val="24"/>
          <w:szCs w:val="24"/>
        </w:rPr>
        <w:t xml:space="preserve"> </w:t>
      </w:r>
      <w:r w:rsidRPr="00B102BE">
        <w:rPr>
          <w:rFonts w:ascii="Times New Roman" w:hAnsi="Times New Roman" w:cs="Times New Roman"/>
          <w:sz w:val="24"/>
          <w:szCs w:val="24"/>
        </w:rPr>
        <w:t xml:space="preserve">A. 2018. A </w:t>
      </w:r>
      <w:r w:rsidR="0064719C" w:rsidRPr="00B102BE">
        <w:rPr>
          <w:rFonts w:ascii="Times New Roman" w:hAnsi="Times New Roman" w:cs="Times New Roman"/>
          <w:sz w:val="24"/>
          <w:szCs w:val="24"/>
        </w:rPr>
        <w:t xml:space="preserve">decision tree for nonmetric sex assessment from the skull. </w:t>
      </w:r>
      <w:r w:rsidRPr="00B102BE">
        <w:rPr>
          <w:rFonts w:ascii="Times New Roman" w:hAnsi="Times New Roman" w:cs="Times New Roman"/>
          <w:i/>
          <w:iCs/>
          <w:sz w:val="24"/>
          <w:szCs w:val="24"/>
        </w:rPr>
        <w:t>Journal of Forensic Sciences</w:t>
      </w:r>
      <w:r w:rsidRPr="00B102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02BE">
        <w:rPr>
          <w:rFonts w:ascii="Times New Roman" w:hAnsi="Times New Roman" w:cs="Times New Roman"/>
          <w:sz w:val="24"/>
          <w:szCs w:val="24"/>
        </w:rPr>
        <w:t xml:space="preserve">63(1):31-37.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8"/>
      </w:tblGrid>
      <w:tr w:rsidR="00B2629B" w:rsidRPr="00B102BE" w:rsidTr="00D85073">
        <w:tc>
          <w:tcPr>
            <w:tcW w:w="9676" w:type="dxa"/>
            <w:tcMar>
              <w:top w:w="0" w:type="dxa"/>
              <w:left w:w="39" w:type="dxa"/>
              <w:bottom w:w="99" w:type="dxa"/>
              <w:right w:w="39" w:type="dxa"/>
            </w:tcMar>
            <w:hideMark/>
          </w:tcPr>
          <w:p w:rsidR="00B2629B" w:rsidRPr="00B102BE" w:rsidRDefault="00B2629B" w:rsidP="00B1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BE">
              <w:rPr>
                <w:rFonts w:ascii="Times New Roman" w:hAnsi="Times New Roman" w:cs="Times New Roman"/>
                <w:sz w:val="24"/>
                <w:szCs w:val="24"/>
              </w:rPr>
              <w:t xml:space="preserve">Langley NR, Meadows Jantz L, McNulty S, </w:t>
            </w:r>
            <w:proofErr w:type="spellStart"/>
            <w:r w:rsidRPr="00B102BE">
              <w:rPr>
                <w:rFonts w:ascii="Times New Roman" w:hAnsi="Times New Roman" w:cs="Times New Roman"/>
                <w:sz w:val="24"/>
                <w:szCs w:val="24"/>
              </w:rPr>
              <w:t>Maijanen</w:t>
            </w:r>
            <w:proofErr w:type="spellEnd"/>
            <w:r w:rsidRPr="00B102BE">
              <w:rPr>
                <w:rFonts w:ascii="Times New Roman" w:hAnsi="Times New Roman" w:cs="Times New Roman"/>
                <w:sz w:val="24"/>
                <w:szCs w:val="24"/>
              </w:rPr>
              <w:t xml:space="preserve"> H, </w:t>
            </w:r>
            <w:proofErr w:type="spellStart"/>
            <w:r w:rsidRPr="00B102BE">
              <w:rPr>
                <w:rFonts w:ascii="Times New Roman" w:hAnsi="Times New Roman" w:cs="Times New Roman"/>
                <w:sz w:val="24"/>
                <w:szCs w:val="24"/>
              </w:rPr>
              <w:t>Ousley</w:t>
            </w:r>
            <w:proofErr w:type="spellEnd"/>
            <w:r w:rsidRPr="00B102BE">
              <w:rPr>
                <w:rFonts w:ascii="Times New Roman" w:hAnsi="Times New Roman" w:cs="Times New Roman"/>
                <w:sz w:val="24"/>
                <w:szCs w:val="24"/>
              </w:rPr>
              <w:t xml:space="preserve"> SD, Jantz RL. 2018. Error quantification of osteometric data in forensic anthropology. </w:t>
            </w:r>
            <w:r w:rsidRPr="00B10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Forensic </w:t>
            </w:r>
            <w:proofErr w:type="spellStart"/>
            <w:r w:rsidRPr="00B102BE">
              <w:rPr>
                <w:rFonts w:ascii="Times New Roman" w:hAnsi="Times New Roman" w:cs="Times New Roman"/>
                <w:i/>
                <w:sz w:val="24"/>
                <w:szCs w:val="24"/>
              </w:rPr>
              <w:t>Sci</w:t>
            </w:r>
            <w:proofErr w:type="spellEnd"/>
            <w:r w:rsidRPr="00B10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Int.</w:t>
            </w:r>
            <w:r w:rsidRPr="00B102BE">
              <w:rPr>
                <w:rFonts w:ascii="Times New Roman" w:hAnsi="Times New Roman" w:cs="Times New Roman"/>
                <w:sz w:val="24"/>
                <w:szCs w:val="24"/>
              </w:rPr>
              <w:t xml:space="preserve"> 2018 Jun; 287:183-189 </w:t>
            </w:r>
            <w:proofErr w:type="spellStart"/>
            <w:r w:rsidRPr="00B102BE">
              <w:rPr>
                <w:rFonts w:ascii="Times New Roman" w:hAnsi="Times New Roman" w:cs="Times New Roman"/>
                <w:sz w:val="24"/>
                <w:szCs w:val="24"/>
              </w:rPr>
              <w:t>Epub</w:t>
            </w:r>
            <w:proofErr w:type="spellEnd"/>
            <w:r w:rsidRPr="00B102BE">
              <w:rPr>
                <w:rFonts w:ascii="Times New Roman" w:hAnsi="Times New Roman" w:cs="Times New Roman"/>
                <w:sz w:val="24"/>
                <w:szCs w:val="24"/>
              </w:rPr>
              <w:t xml:space="preserve"> 2018 Apr 10 PMID: 29698914   DOI: 10.1016/j.forsciint.2018.04.004   </w:t>
            </w:r>
          </w:p>
        </w:tc>
      </w:tr>
      <w:tr w:rsidR="00B2629B" w:rsidRPr="00B102BE" w:rsidTr="00D85073">
        <w:trPr>
          <w:trHeight w:val="711"/>
        </w:trPr>
        <w:tc>
          <w:tcPr>
            <w:tcW w:w="9676" w:type="dxa"/>
            <w:tcMar>
              <w:top w:w="0" w:type="dxa"/>
              <w:left w:w="39" w:type="dxa"/>
              <w:bottom w:w="99" w:type="dxa"/>
              <w:right w:w="39" w:type="dxa"/>
            </w:tcMar>
            <w:hideMark/>
          </w:tcPr>
          <w:p w:rsidR="00B2629B" w:rsidRPr="00B102BE" w:rsidRDefault="00B2629B" w:rsidP="00B1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BE">
              <w:rPr>
                <w:rFonts w:ascii="Times New Roman" w:hAnsi="Times New Roman" w:cs="Times New Roman"/>
                <w:sz w:val="24"/>
                <w:szCs w:val="24"/>
              </w:rPr>
              <w:t xml:space="preserve">Langley NR, Jantz LM, McNulty S, </w:t>
            </w:r>
            <w:proofErr w:type="spellStart"/>
            <w:r w:rsidRPr="00B102BE">
              <w:rPr>
                <w:rFonts w:ascii="Times New Roman" w:hAnsi="Times New Roman" w:cs="Times New Roman"/>
                <w:sz w:val="24"/>
                <w:szCs w:val="24"/>
              </w:rPr>
              <w:t>Maijanen</w:t>
            </w:r>
            <w:proofErr w:type="spellEnd"/>
            <w:r w:rsidRPr="00B102BE">
              <w:rPr>
                <w:rFonts w:ascii="Times New Roman" w:hAnsi="Times New Roman" w:cs="Times New Roman"/>
                <w:sz w:val="24"/>
                <w:szCs w:val="24"/>
              </w:rPr>
              <w:t xml:space="preserve"> H, </w:t>
            </w:r>
            <w:proofErr w:type="spellStart"/>
            <w:r w:rsidRPr="00B102BE">
              <w:rPr>
                <w:rFonts w:ascii="Times New Roman" w:hAnsi="Times New Roman" w:cs="Times New Roman"/>
                <w:sz w:val="24"/>
                <w:szCs w:val="24"/>
              </w:rPr>
              <w:t>Ousley</w:t>
            </w:r>
            <w:proofErr w:type="spellEnd"/>
            <w:r w:rsidRPr="00B102BE">
              <w:rPr>
                <w:rFonts w:ascii="Times New Roman" w:hAnsi="Times New Roman" w:cs="Times New Roman"/>
                <w:sz w:val="24"/>
                <w:szCs w:val="24"/>
              </w:rPr>
              <w:t xml:space="preserve"> SD, Jantz RL. 2018. Data for validation of osteometric methods in forensic anthropology. </w:t>
            </w:r>
            <w:r w:rsidRPr="0092626C">
              <w:rPr>
                <w:rFonts w:ascii="Times New Roman" w:hAnsi="Times New Roman" w:cs="Times New Roman"/>
                <w:i/>
                <w:sz w:val="24"/>
                <w:szCs w:val="24"/>
              </w:rPr>
              <w:t>Data in Brief</w:t>
            </w:r>
            <w:r w:rsidRPr="00B102BE">
              <w:rPr>
                <w:rFonts w:ascii="Times New Roman" w:hAnsi="Times New Roman" w:cs="Times New Roman"/>
                <w:sz w:val="24"/>
                <w:szCs w:val="24"/>
              </w:rPr>
              <w:t xml:space="preserve">. 2018 Aug; 19:21-28 </w:t>
            </w:r>
            <w:proofErr w:type="spellStart"/>
            <w:r w:rsidRPr="00B102BE">
              <w:rPr>
                <w:rFonts w:ascii="Times New Roman" w:hAnsi="Times New Roman" w:cs="Times New Roman"/>
                <w:sz w:val="24"/>
                <w:szCs w:val="24"/>
              </w:rPr>
              <w:t>Epub</w:t>
            </w:r>
            <w:proofErr w:type="spellEnd"/>
            <w:r w:rsidRPr="00B102BE">
              <w:rPr>
                <w:rFonts w:ascii="Times New Roman" w:hAnsi="Times New Roman" w:cs="Times New Roman"/>
                <w:sz w:val="24"/>
                <w:szCs w:val="24"/>
              </w:rPr>
              <w:t xml:space="preserve"> 2018 May 07 PMID: 29892612   PMCID: 5992973   DOI: 10.1016/j.dib.2018.04.148</w:t>
            </w:r>
          </w:p>
          <w:p w:rsidR="00B22FCD" w:rsidRPr="00B102BE" w:rsidRDefault="00B22FCD" w:rsidP="00B10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Langley NR, Jantz LM, McNulty S, </w:t>
            </w:r>
            <w:proofErr w:type="spellStart"/>
            <w:r w:rsidRPr="00B102BE">
              <w:rPr>
                <w:rFonts w:ascii="Times New Roman" w:eastAsia="Times New Roman" w:hAnsi="Times New Roman" w:cs="Times New Roman"/>
                <w:sz w:val="24"/>
                <w:szCs w:val="24"/>
              </w:rPr>
              <w:t>Maijanen</w:t>
            </w:r>
            <w:proofErr w:type="spellEnd"/>
            <w:r w:rsidRPr="00B1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H, </w:t>
            </w:r>
            <w:proofErr w:type="spellStart"/>
            <w:r w:rsidRPr="00B102BE">
              <w:rPr>
                <w:rFonts w:ascii="Times New Roman" w:eastAsia="Times New Roman" w:hAnsi="Times New Roman" w:cs="Times New Roman"/>
                <w:sz w:val="24"/>
                <w:szCs w:val="24"/>
              </w:rPr>
              <w:t>Ousley</w:t>
            </w:r>
            <w:proofErr w:type="spellEnd"/>
            <w:r w:rsidRPr="00B1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SD, Jantz RL. Error quantification of osteometric data in forensic anthropology. </w:t>
            </w:r>
            <w:r w:rsidRPr="009262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Forensic </w:t>
            </w:r>
            <w:r w:rsidR="0092626C" w:rsidRPr="009262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Science I</w:t>
            </w:r>
            <w:r w:rsidRPr="009262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nternational</w:t>
            </w:r>
            <w:r w:rsidRPr="00B102BE">
              <w:rPr>
                <w:rFonts w:ascii="Times New Roman" w:eastAsia="Times New Roman" w:hAnsi="Times New Roman" w:cs="Times New Roman"/>
                <w:sz w:val="24"/>
                <w:szCs w:val="24"/>
              </w:rPr>
              <w:t>. 287:183-9.</w:t>
            </w:r>
          </w:p>
        </w:tc>
      </w:tr>
    </w:tbl>
    <w:p w:rsidR="00B2629B" w:rsidRPr="00B102BE" w:rsidRDefault="00644BD1" w:rsidP="00B102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02BE">
        <w:rPr>
          <w:rFonts w:ascii="Times New Roman" w:hAnsi="Times New Roman" w:cs="Times New Roman"/>
          <w:bCs/>
          <w:sz w:val="24"/>
          <w:szCs w:val="24"/>
        </w:rPr>
        <w:t>Maijanen</w:t>
      </w:r>
      <w:proofErr w:type="spellEnd"/>
      <w:r w:rsidRPr="00B102BE">
        <w:rPr>
          <w:rFonts w:ascii="Times New Roman" w:hAnsi="Times New Roman" w:cs="Times New Roman"/>
          <w:bCs/>
          <w:sz w:val="24"/>
          <w:szCs w:val="24"/>
        </w:rPr>
        <w:t xml:space="preserve"> H</w:t>
      </w:r>
      <w:r w:rsidR="00926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847" w:rsidRPr="00B102BE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="00FE1847" w:rsidRPr="00B102BE">
        <w:rPr>
          <w:rFonts w:ascii="Times New Roman" w:hAnsi="Times New Roman" w:cs="Times New Roman"/>
          <w:sz w:val="24"/>
          <w:szCs w:val="24"/>
        </w:rPr>
        <w:t xml:space="preserve"> Y. 2018. </w:t>
      </w:r>
      <w:r w:rsidRPr="00B102BE">
        <w:rPr>
          <w:rFonts w:ascii="Times New Roman" w:hAnsi="Times New Roman" w:cs="Times New Roman"/>
          <w:sz w:val="24"/>
          <w:szCs w:val="24"/>
        </w:rPr>
        <w:t xml:space="preserve">Discrepancies between reported and cadaver body size measurements associated with a modern </w:t>
      </w:r>
      <w:r w:rsidRPr="00B102BE">
        <w:rPr>
          <w:rStyle w:val="m-3159453258310082041gmail-highlight"/>
          <w:rFonts w:ascii="Times New Roman" w:hAnsi="Times New Roman" w:cs="Times New Roman"/>
          <w:sz w:val="24"/>
          <w:szCs w:val="24"/>
        </w:rPr>
        <w:t>human</w:t>
      </w:r>
      <w:r w:rsidRPr="00B102BE">
        <w:rPr>
          <w:rFonts w:ascii="Times New Roman" w:hAnsi="Times New Roman" w:cs="Times New Roman"/>
          <w:sz w:val="24"/>
          <w:szCs w:val="24"/>
        </w:rPr>
        <w:t xml:space="preserve"> skeletal collection. </w:t>
      </w:r>
      <w:r w:rsidRPr="00B102BE">
        <w:rPr>
          <w:rFonts w:ascii="Times New Roman" w:hAnsi="Times New Roman" w:cs="Times New Roman"/>
          <w:i/>
          <w:iCs/>
          <w:sz w:val="24"/>
          <w:szCs w:val="24"/>
        </w:rPr>
        <w:t xml:space="preserve">HOMO – Journal of Comparative Human Biology </w:t>
      </w:r>
      <w:r w:rsidRPr="00B102BE">
        <w:rPr>
          <w:rFonts w:ascii="Times New Roman" w:hAnsi="Times New Roman" w:cs="Times New Roman"/>
          <w:sz w:val="24"/>
          <w:szCs w:val="24"/>
        </w:rPr>
        <w:t>69: 86-97.</w:t>
      </w:r>
    </w:p>
    <w:p w:rsidR="00031947" w:rsidRPr="00B102BE" w:rsidRDefault="0092626C" w:rsidP="00B102BE">
      <w:pPr>
        <w:rPr>
          <w:rFonts w:ascii="Times New Roman" w:eastAsia="ArialUnicodeMS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Milner GR, </w:t>
      </w:r>
      <w:proofErr w:type="spellStart"/>
      <w:r w:rsidR="00B2629B" w:rsidRPr="00B102BE">
        <w:rPr>
          <w:rFonts w:ascii="Times New Roman" w:hAnsi="Times New Roman" w:cs="Times New Roman"/>
          <w:sz w:val="24"/>
          <w:szCs w:val="24"/>
        </w:rPr>
        <w:t>Boldsen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JL, </w:t>
      </w:r>
      <w:proofErr w:type="spellStart"/>
      <w:r w:rsidR="00B2629B" w:rsidRPr="00B102BE">
        <w:rPr>
          <w:rFonts w:ascii="Times New Roman" w:hAnsi="Times New Roman" w:cs="Times New Roman"/>
          <w:sz w:val="24"/>
          <w:szCs w:val="24"/>
        </w:rPr>
        <w:t>Ousley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SD, </w:t>
      </w:r>
      <w:r w:rsidR="00B2629B" w:rsidRPr="00B102BE">
        <w:rPr>
          <w:rFonts w:ascii="Times New Roman" w:hAnsi="Times New Roman" w:cs="Times New Roman"/>
          <w:sz w:val="24"/>
          <w:szCs w:val="24"/>
        </w:rPr>
        <w:t>Getz</w:t>
      </w:r>
      <w:r>
        <w:rPr>
          <w:rFonts w:ascii="Times New Roman" w:hAnsi="Times New Roman" w:cs="Times New Roman"/>
          <w:sz w:val="24"/>
          <w:szCs w:val="24"/>
        </w:rPr>
        <w:t xml:space="preserve"> SM</w:t>
      </w:r>
      <w:r w:rsidR="00B2629B" w:rsidRPr="00B102BE">
        <w:rPr>
          <w:rFonts w:ascii="Times New Roman" w:hAnsi="Times New Roman" w:cs="Times New Roman"/>
          <w:sz w:val="24"/>
          <w:szCs w:val="24"/>
        </w:rPr>
        <w:t xml:space="preserve">, </w:t>
      </w:r>
      <w:r w:rsidR="00B2629B" w:rsidRPr="00B102BE">
        <w:rPr>
          <w:rFonts w:ascii="Times New Roman" w:eastAsia="ArialUnicodeMS" w:hAnsi="Times New Roman" w:cs="Times New Roman"/>
          <w:sz w:val="24"/>
          <w:szCs w:val="24"/>
        </w:rPr>
        <w:t>Weise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S, </w:t>
      </w:r>
      <w:r w:rsidR="00B2629B" w:rsidRPr="00B102BE">
        <w:rPr>
          <w:rFonts w:ascii="Times New Roman" w:eastAsia="ArialUnicodeMS" w:hAnsi="Times New Roman" w:cs="Times New Roman"/>
          <w:sz w:val="24"/>
          <w:szCs w:val="24"/>
        </w:rPr>
        <w:t>Tarp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P, </w:t>
      </w:r>
      <w:r w:rsidR="00B2629B" w:rsidRPr="00B102BE">
        <w:rPr>
          <w:rFonts w:ascii="Times New Roman" w:eastAsia="ArialUnicodeMS" w:hAnsi="Times New Roman" w:cs="Times New Roman"/>
          <w:sz w:val="24"/>
          <w:szCs w:val="24"/>
        </w:rPr>
        <w:t>Steadman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DW</w:t>
      </w:r>
      <w:r w:rsidR="00B2629B" w:rsidRPr="00B102BE">
        <w:rPr>
          <w:rFonts w:ascii="Times New Roman" w:eastAsia="ArialUnicodeMS" w:hAnsi="Times New Roman" w:cs="Times New Roman"/>
          <w:sz w:val="24"/>
          <w:szCs w:val="24"/>
        </w:rPr>
        <w:t>. 2018.</w:t>
      </w:r>
      <w:r w:rsidR="00B2629B" w:rsidRPr="00B10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UnicodeMS" w:hAnsi="Times New Roman" w:cs="Times New Roman"/>
          <w:sz w:val="24"/>
          <w:szCs w:val="24"/>
        </w:rPr>
        <w:t>Selective m</w:t>
      </w:r>
      <w:r w:rsidR="00B2629B" w:rsidRPr="00B102BE">
        <w:rPr>
          <w:rFonts w:ascii="Times New Roman" w:eastAsia="ArialUnicodeMS" w:hAnsi="Times New Roman" w:cs="Times New Roman"/>
          <w:sz w:val="24"/>
          <w:szCs w:val="24"/>
        </w:rPr>
        <w:t xml:space="preserve">ortality in middle-aged American women with Diffuse Idiopathic Skeletal Hyperostosis (DISH). </w:t>
      </w:r>
      <w:proofErr w:type="spellStart"/>
      <w:r w:rsidR="00B2629B" w:rsidRPr="0092626C">
        <w:rPr>
          <w:rFonts w:ascii="Times New Roman" w:eastAsia="ArialUnicodeMS" w:hAnsi="Times New Roman" w:cs="Times New Roman"/>
          <w:i/>
          <w:sz w:val="24"/>
          <w:szCs w:val="24"/>
        </w:rPr>
        <w:t>PLoS</w:t>
      </w:r>
      <w:proofErr w:type="spellEnd"/>
      <w:r w:rsidR="00B2629B" w:rsidRPr="0092626C">
        <w:rPr>
          <w:rFonts w:ascii="Times New Roman" w:eastAsia="ArialUnicodeMS" w:hAnsi="Times New Roman" w:cs="Times New Roman"/>
          <w:i/>
          <w:sz w:val="24"/>
          <w:szCs w:val="24"/>
        </w:rPr>
        <w:t xml:space="preserve"> ONE</w:t>
      </w:r>
      <w:r w:rsidR="00B2629B" w:rsidRPr="00B102BE">
        <w:rPr>
          <w:rFonts w:ascii="Times New Roman" w:eastAsia="ArialUnicodeMS" w:hAnsi="Times New Roman" w:cs="Times New Roman"/>
          <w:sz w:val="24"/>
          <w:szCs w:val="24"/>
        </w:rPr>
        <w:t xml:space="preserve"> 13(8): e0202283. </w:t>
      </w:r>
      <w:hyperlink r:id="rId10" w:history="1">
        <w:r w:rsidR="00B2629B" w:rsidRPr="00B102BE">
          <w:rPr>
            <w:rStyle w:val="Hyperlink"/>
            <w:rFonts w:ascii="Times New Roman" w:eastAsia="ArialUnicodeMS" w:hAnsi="Times New Roman" w:cs="Times New Roman"/>
            <w:sz w:val="24"/>
            <w:szCs w:val="24"/>
          </w:rPr>
          <w:t>https://doi.org/10.1371/journal.pone.0202283</w:t>
        </w:r>
      </w:hyperlink>
    </w:p>
    <w:p w:rsidR="00E85BD0" w:rsidRPr="00B102BE" w:rsidRDefault="0092626C" w:rsidP="00B102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Mundorff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AZ, Amory S, </w:t>
      </w:r>
      <w:proofErr w:type="spellStart"/>
      <w:r>
        <w:rPr>
          <w:rFonts w:ascii="Times New Roman" w:hAnsi="Times New Roman" w:cs="Times New Roman"/>
          <w:sz w:val="24"/>
          <w:szCs w:val="24"/>
        </w:rPr>
        <w:t>Huel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Scott AL, Parsons T</w:t>
      </w:r>
      <w:r w:rsidR="006D5FC8" w:rsidRPr="00B102BE">
        <w:rPr>
          <w:rFonts w:ascii="Times New Roman" w:hAnsi="Times New Roman" w:cs="Times New Roman"/>
          <w:sz w:val="24"/>
          <w:szCs w:val="24"/>
        </w:rPr>
        <w:t>J.</w:t>
      </w:r>
      <w:r w:rsidR="00E85BD0" w:rsidRPr="00B102BE">
        <w:rPr>
          <w:rFonts w:ascii="Times New Roman" w:hAnsi="Times New Roman" w:cs="Times New Roman"/>
          <w:sz w:val="24"/>
          <w:szCs w:val="24"/>
        </w:rPr>
        <w:t xml:space="preserve"> 2018. An economical and efficient method for postmortem DNA sampling in mass fatalities. </w:t>
      </w:r>
      <w:r w:rsidR="00E85BD0" w:rsidRPr="00B102BE">
        <w:rPr>
          <w:rFonts w:ascii="Times New Roman" w:hAnsi="Times New Roman" w:cs="Times New Roman"/>
          <w:i/>
          <w:iCs/>
          <w:sz w:val="24"/>
          <w:szCs w:val="24"/>
        </w:rPr>
        <w:t>Forensic Science International: Genetics</w:t>
      </w:r>
      <w:r w:rsidR="00E85BD0" w:rsidRPr="00B102BE">
        <w:rPr>
          <w:rFonts w:ascii="Times New Roman" w:hAnsi="Times New Roman" w:cs="Times New Roman"/>
          <w:sz w:val="24"/>
          <w:szCs w:val="24"/>
        </w:rPr>
        <w:t xml:space="preserve">, </w:t>
      </w:r>
      <w:r w:rsidR="00E85BD0" w:rsidRPr="00B102BE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="00E85BD0" w:rsidRPr="00B102BE">
        <w:rPr>
          <w:rFonts w:ascii="Times New Roman" w:hAnsi="Times New Roman" w:cs="Times New Roman"/>
          <w:sz w:val="24"/>
          <w:szCs w:val="24"/>
        </w:rPr>
        <w:t>, pp.167-175.</w:t>
      </w:r>
    </w:p>
    <w:p w:rsidR="00B2629B" w:rsidRPr="00B102BE" w:rsidRDefault="0092626C" w:rsidP="0092626C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Mundorff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AZ, Vidoli GM. </w:t>
      </w:r>
      <w:r w:rsidR="00FD4DB4" w:rsidRPr="00B102BE">
        <w:rPr>
          <w:rFonts w:ascii="Times New Roman" w:eastAsia="Times New Roman" w:hAnsi="Times New Roman" w:cs="Times New Roman"/>
          <w:color w:val="212121"/>
          <w:sz w:val="24"/>
          <w:szCs w:val="24"/>
        </w:rPr>
        <w:t>2018.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Mass d</w:t>
      </w:r>
      <w:r w:rsidR="00FD4DB4" w:rsidRPr="00B102BE">
        <w:rPr>
          <w:rFonts w:ascii="Times New Roman" w:eastAsia="Times New Roman" w:hAnsi="Times New Roman" w:cs="Times New Roman"/>
          <w:color w:val="212121"/>
          <w:sz w:val="24"/>
          <w:szCs w:val="24"/>
        </w:rPr>
        <w:t>isasters. In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Wenda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Trevathan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(e</w:t>
      </w:r>
      <w:r w:rsidR="00FD4DB4" w:rsidRPr="00B102BE">
        <w:rPr>
          <w:rFonts w:ascii="Times New Roman" w:eastAsia="Times New Roman" w:hAnsi="Times New Roman" w:cs="Times New Roman"/>
          <w:color w:val="212121"/>
          <w:sz w:val="24"/>
          <w:szCs w:val="24"/>
        </w:rPr>
        <w:t>d.), </w:t>
      </w:r>
      <w:r w:rsidR="00FD4DB4" w:rsidRPr="00B102BE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The International Encyclopedia of Anthropological Biology</w:t>
      </w:r>
      <w:r w:rsidR="00FD4DB4" w:rsidRPr="00B102B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Vol. II</w:t>
      </w:r>
      <w:r w:rsidR="00FD4DB4" w:rsidRPr="00B102B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Hoboken, NJ: </w:t>
      </w:r>
      <w:proofErr w:type="spellStart"/>
      <w:r w:rsidR="00FD4DB4" w:rsidRPr="00B102BE">
        <w:rPr>
          <w:rFonts w:ascii="Times New Roman" w:eastAsia="Times New Roman" w:hAnsi="Times New Roman" w:cs="Times New Roman"/>
          <w:color w:val="212121"/>
          <w:sz w:val="24"/>
          <w:szCs w:val="24"/>
        </w:rPr>
        <w:t>JohnWiley</w:t>
      </w:r>
      <w:proofErr w:type="spellEnd"/>
      <w:r w:rsidR="00FD4DB4" w:rsidRPr="00B102B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&amp; Sons, Inc.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pp. 975–978.</w:t>
      </w:r>
    </w:p>
    <w:p w:rsidR="002F22BD" w:rsidRPr="00B102BE" w:rsidRDefault="005004C3" w:rsidP="00B102BE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="00B2629B" w:rsidRPr="00B102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Niskanen</w:t>
        </w:r>
        <w:proofErr w:type="spellEnd"/>
        <w:r w:rsidR="00B2629B" w:rsidRPr="00B102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</w:t>
        </w:r>
      </w:hyperlink>
      <w:r w:rsidR="00B2629B" w:rsidRPr="00B102B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proofErr w:type="spellStart"/>
        <w:r w:rsidR="00B2629B" w:rsidRPr="00B102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Junno</w:t>
        </w:r>
        <w:proofErr w:type="spellEnd"/>
        <w:r w:rsidR="00B2629B" w:rsidRPr="00B102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JA</w:t>
        </w:r>
      </w:hyperlink>
      <w:r w:rsidR="00B2629B" w:rsidRPr="00B102B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proofErr w:type="spellStart"/>
        <w:r w:rsidR="00B2629B" w:rsidRPr="00B102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Maijanen</w:t>
        </w:r>
        <w:proofErr w:type="spellEnd"/>
        <w:r w:rsidR="00B2629B" w:rsidRPr="00B102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H</w:t>
        </w:r>
      </w:hyperlink>
      <w:r w:rsidR="00B2629B" w:rsidRPr="00B102B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B2629B" w:rsidRPr="00B102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Holt B</w:t>
        </w:r>
      </w:hyperlink>
      <w:r w:rsidR="00B2629B" w:rsidRPr="00B102B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proofErr w:type="spellStart"/>
        <w:r w:rsidR="00B2629B" w:rsidRPr="00B102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Sladék</w:t>
        </w:r>
        <w:proofErr w:type="spellEnd"/>
        <w:r w:rsidR="00B2629B" w:rsidRPr="00B102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V</w:t>
        </w:r>
      </w:hyperlink>
      <w:r w:rsidR="00B2629B" w:rsidRPr="00B102B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proofErr w:type="spellStart"/>
        <w:r w:rsidR="00B2629B" w:rsidRPr="00B102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Berner</w:t>
        </w:r>
        <w:proofErr w:type="spellEnd"/>
        <w:r w:rsidR="00B2629B" w:rsidRPr="00B102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</w:t>
        </w:r>
      </w:hyperlink>
      <w:r w:rsidR="00B2629B" w:rsidRPr="00B102BE">
        <w:rPr>
          <w:rFonts w:ascii="Times New Roman" w:hAnsi="Times New Roman" w:cs="Times New Roman"/>
          <w:sz w:val="24"/>
          <w:szCs w:val="24"/>
        </w:rPr>
        <w:t xml:space="preserve">. 2018. Can we refine body mass estimations based on femoral head breadth? </w:t>
      </w:r>
      <w:r w:rsidR="00B2629B" w:rsidRPr="00B102BE">
        <w:rPr>
          <w:rFonts w:ascii="Times New Roman" w:hAnsi="Times New Roman" w:cs="Times New Roman"/>
          <w:i/>
          <w:sz w:val="24"/>
          <w:szCs w:val="24"/>
        </w:rPr>
        <w:t>Journal of Human Evolution</w:t>
      </w:r>
      <w:r w:rsidR="00B2629B" w:rsidRPr="00B102BE">
        <w:rPr>
          <w:rFonts w:ascii="Times New Roman" w:hAnsi="Times New Roman" w:cs="Times New Roman"/>
          <w:sz w:val="24"/>
          <w:szCs w:val="24"/>
        </w:rPr>
        <w:t xml:space="preserve"> 115:112-121.</w:t>
      </w:r>
    </w:p>
    <w:p w:rsidR="005E3E8C" w:rsidRPr="00B102BE" w:rsidRDefault="005E3E8C" w:rsidP="00B102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02BE">
        <w:rPr>
          <w:rFonts w:ascii="Times New Roman" w:hAnsi="Times New Roman" w:cs="Times New Roman"/>
          <w:sz w:val="24"/>
          <w:szCs w:val="24"/>
        </w:rPr>
        <w:t>Ousley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 SD, Jantz RL, Hefner JT. 2018. From Blumenbach to Howells: The slow, painful emergence of theory through forensic race estimation. In: C.C. Boyd and D.C. Boyd, eds. </w:t>
      </w:r>
      <w:r w:rsidRPr="00B102BE">
        <w:rPr>
          <w:rFonts w:ascii="Times New Roman" w:hAnsi="Times New Roman" w:cs="Times New Roman"/>
          <w:i/>
          <w:sz w:val="24"/>
          <w:szCs w:val="24"/>
        </w:rPr>
        <w:t>Forensic Anthropology: Theoretical Framework and Scientific Basis.</w:t>
      </w:r>
      <w:r w:rsidRPr="00B102BE">
        <w:rPr>
          <w:rFonts w:ascii="Times New Roman" w:hAnsi="Times New Roman" w:cs="Times New Roman"/>
          <w:sz w:val="24"/>
          <w:szCs w:val="24"/>
        </w:rPr>
        <w:t xml:space="preserve"> New York: John Wiley and Sons. </w:t>
      </w:r>
      <w:r w:rsidR="00AA6903">
        <w:rPr>
          <w:rFonts w:ascii="Times New Roman" w:hAnsi="Times New Roman" w:cs="Times New Roman"/>
          <w:sz w:val="24"/>
          <w:szCs w:val="24"/>
        </w:rPr>
        <w:t>p</w:t>
      </w:r>
      <w:r w:rsidRPr="00B102BE">
        <w:rPr>
          <w:rFonts w:ascii="Times New Roman" w:hAnsi="Times New Roman" w:cs="Times New Roman"/>
          <w:sz w:val="24"/>
          <w:szCs w:val="24"/>
        </w:rPr>
        <w:t>p 67-87.</w:t>
      </w:r>
    </w:p>
    <w:p w:rsidR="00C47FDC" w:rsidRPr="00B102BE" w:rsidRDefault="00C47FDC" w:rsidP="00B102BE">
      <w:pPr>
        <w:rPr>
          <w:rStyle w:val="pubyear"/>
          <w:rFonts w:ascii="Times New Roman" w:hAnsi="Times New Roman" w:cs="Times New Roman"/>
          <w:sz w:val="24"/>
          <w:szCs w:val="24"/>
        </w:rPr>
      </w:pPr>
      <w:r w:rsidRPr="00B102BE">
        <w:rPr>
          <w:rFonts w:ascii="Times New Roman" w:hAnsi="Times New Roman" w:cs="Times New Roman"/>
          <w:sz w:val="24"/>
          <w:szCs w:val="24"/>
        </w:rPr>
        <w:t>S</w:t>
      </w:r>
      <w:r w:rsidR="002F22BD" w:rsidRPr="00B102BE">
        <w:rPr>
          <w:rFonts w:ascii="Times New Roman" w:hAnsi="Times New Roman" w:cs="Times New Roman"/>
          <w:sz w:val="24"/>
          <w:szCs w:val="24"/>
        </w:rPr>
        <w:t>teadman DW</w:t>
      </w:r>
      <w:r w:rsidRPr="00B102BE">
        <w:rPr>
          <w:rFonts w:ascii="Times New Roman" w:hAnsi="Times New Roman" w:cs="Times New Roman"/>
          <w:sz w:val="24"/>
          <w:szCs w:val="24"/>
        </w:rPr>
        <w:t xml:space="preserve">. 2018. </w:t>
      </w:r>
      <w:r w:rsidR="0092626C">
        <w:rPr>
          <w:rFonts w:ascii="Times New Roman" w:hAnsi="Times New Roman" w:cs="Times New Roman"/>
          <w:sz w:val="24"/>
          <w:szCs w:val="24"/>
        </w:rPr>
        <w:t>Who needs data? I’ve got e</w:t>
      </w:r>
      <w:r w:rsidRPr="00B102BE">
        <w:rPr>
          <w:rFonts w:ascii="Times New Roman" w:hAnsi="Times New Roman" w:cs="Times New Roman"/>
          <w:sz w:val="24"/>
          <w:szCs w:val="24"/>
        </w:rPr>
        <w:t xml:space="preserve">xperience! </w:t>
      </w:r>
      <w:r w:rsidRPr="00B102BE">
        <w:rPr>
          <w:rFonts w:ascii="Times New Roman" w:hAnsi="Times New Roman" w:cs="Times New Roman"/>
          <w:i/>
          <w:sz w:val="24"/>
          <w:szCs w:val="24"/>
        </w:rPr>
        <w:t>Human Biology</w:t>
      </w:r>
      <w:r w:rsidRPr="00B102BE">
        <w:rPr>
          <w:rFonts w:ascii="Times New Roman" w:hAnsi="Times New Roman" w:cs="Times New Roman"/>
          <w:sz w:val="24"/>
          <w:szCs w:val="24"/>
        </w:rPr>
        <w:t xml:space="preserve"> 90(1):77-82.</w:t>
      </w:r>
    </w:p>
    <w:p w:rsidR="00B2629B" w:rsidRPr="00B102BE" w:rsidRDefault="002F22BD" w:rsidP="00B102BE">
      <w:pPr>
        <w:rPr>
          <w:rFonts w:ascii="Times New Roman" w:hAnsi="Times New Roman" w:cs="Times New Roman"/>
          <w:noProof/>
          <w:sz w:val="24"/>
          <w:szCs w:val="24"/>
        </w:rPr>
      </w:pPr>
      <w:r w:rsidRPr="00B102BE">
        <w:rPr>
          <w:rFonts w:ascii="Times New Roman" w:hAnsi="Times New Roman" w:cs="Times New Roman"/>
          <w:sz w:val="24"/>
          <w:szCs w:val="24"/>
        </w:rPr>
        <w:t>Steadman DW</w:t>
      </w:r>
      <w:r w:rsidR="00704E0D" w:rsidRPr="00B102BE">
        <w:rPr>
          <w:rFonts w:ascii="Times New Roman" w:hAnsi="Times New Roman" w:cs="Times New Roman"/>
          <w:sz w:val="24"/>
          <w:szCs w:val="24"/>
        </w:rPr>
        <w:t xml:space="preserve">. </w:t>
      </w:r>
      <w:r w:rsidR="00B2629B" w:rsidRPr="00B102BE">
        <w:rPr>
          <w:rFonts w:ascii="Times New Roman" w:hAnsi="Times New Roman" w:cs="Times New Roman"/>
          <w:sz w:val="24"/>
          <w:szCs w:val="24"/>
        </w:rPr>
        <w:t xml:space="preserve">2018. </w:t>
      </w:r>
      <w:r w:rsidR="0092626C">
        <w:rPr>
          <w:rFonts w:ascii="Times New Roman" w:hAnsi="Times New Roman" w:cs="Times New Roman"/>
          <w:sz w:val="24"/>
          <w:szCs w:val="24"/>
        </w:rPr>
        <w:t>Bodies of evidence: The b</w:t>
      </w:r>
      <w:r w:rsidR="00704E0D" w:rsidRPr="00B102BE">
        <w:rPr>
          <w:rFonts w:ascii="Times New Roman" w:hAnsi="Times New Roman" w:cs="Times New Roman"/>
          <w:sz w:val="24"/>
          <w:szCs w:val="24"/>
        </w:rPr>
        <w:t>ody-as-</w:t>
      </w:r>
      <w:r w:rsidR="0092626C" w:rsidRPr="00B102BE">
        <w:rPr>
          <w:rFonts w:ascii="Times New Roman" w:hAnsi="Times New Roman" w:cs="Times New Roman"/>
          <w:sz w:val="24"/>
          <w:szCs w:val="24"/>
        </w:rPr>
        <w:t>evidence paradigm in domestic and international forensic anthropology</w:t>
      </w:r>
      <w:r w:rsidR="00704E0D" w:rsidRPr="00B102BE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="0092626C">
        <w:rPr>
          <w:rFonts w:ascii="Times New Roman" w:hAnsi="Times New Roman" w:cs="Times New Roman"/>
          <w:sz w:val="24"/>
          <w:szCs w:val="24"/>
        </w:rPr>
        <w:t>Buikstra</w:t>
      </w:r>
      <w:proofErr w:type="spellEnd"/>
      <w:r w:rsidR="0092626C">
        <w:rPr>
          <w:rFonts w:ascii="Times New Roman" w:hAnsi="Times New Roman" w:cs="Times New Roman"/>
          <w:sz w:val="24"/>
          <w:szCs w:val="24"/>
        </w:rPr>
        <w:t xml:space="preserve"> JE (</w:t>
      </w:r>
      <w:proofErr w:type="spellStart"/>
      <w:r w:rsidR="0092626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92626C">
        <w:rPr>
          <w:rFonts w:ascii="Times New Roman" w:hAnsi="Times New Roman" w:cs="Times New Roman"/>
          <w:sz w:val="24"/>
          <w:szCs w:val="24"/>
        </w:rPr>
        <w:t xml:space="preserve">), </w:t>
      </w:r>
      <w:r w:rsidR="00704E0D" w:rsidRPr="00B102BE">
        <w:rPr>
          <w:rFonts w:ascii="Times New Roman" w:hAnsi="Times New Roman" w:cs="Times New Roman"/>
          <w:i/>
          <w:noProof/>
          <w:sz w:val="24"/>
          <w:szCs w:val="24"/>
        </w:rPr>
        <w:t>Bioarchaeologists Speak Out - Deep Time Perspectives on Contemporary Issues</w:t>
      </w:r>
      <w:r w:rsidR="0092626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04E0D" w:rsidRPr="00B102BE">
        <w:rPr>
          <w:rFonts w:ascii="Times New Roman" w:hAnsi="Times New Roman" w:cs="Times New Roman"/>
          <w:noProof/>
          <w:sz w:val="24"/>
          <w:szCs w:val="24"/>
        </w:rPr>
        <w:t>New York: Springer. pp243-255.</w:t>
      </w:r>
    </w:p>
    <w:p w:rsidR="00704E0D" w:rsidRPr="00B102BE" w:rsidRDefault="00B2629B" w:rsidP="00B102BE">
      <w:pPr>
        <w:rPr>
          <w:rFonts w:ascii="Times New Roman" w:hAnsi="Times New Roman" w:cs="Times New Roman"/>
          <w:sz w:val="24"/>
          <w:szCs w:val="24"/>
        </w:rPr>
      </w:pPr>
      <w:r w:rsidRPr="00B102BE">
        <w:rPr>
          <w:rFonts w:ascii="Times New Roman" w:hAnsi="Times New Roman" w:cs="Times New Roman"/>
          <w:sz w:val="24"/>
          <w:szCs w:val="24"/>
        </w:rPr>
        <w:t xml:space="preserve">Steadman DW,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Dautartas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Kenyhercz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 MW, Meadows Jantz L,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Mundorff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 AZ, Vidoli GM. 2018. Differential scavenging among pig, rabbit and human subjects. </w:t>
      </w:r>
      <w:r w:rsidRPr="00B102BE">
        <w:rPr>
          <w:rFonts w:ascii="Times New Roman" w:hAnsi="Times New Roman" w:cs="Times New Roman"/>
          <w:i/>
          <w:sz w:val="24"/>
          <w:szCs w:val="24"/>
        </w:rPr>
        <w:t xml:space="preserve">Journal of Forensic Sciences </w:t>
      </w:r>
      <w:r w:rsidR="00AA6903" w:rsidRPr="00AA6903">
        <w:rPr>
          <w:rFonts w:ascii="Times New Roman" w:hAnsi="Times New Roman" w:cs="Times New Roman"/>
          <w:sz w:val="24"/>
          <w:szCs w:val="24"/>
        </w:rPr>
        <w:t>63(6):1684-1691.</w:t>
      </w:r>
      <w:r w:rsidR="00AA6903">
        <w:t xml:space="preserve"> </w:t>
      </w:r>
      <w:r w:rsidRPr="00B102BE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7" w:history="1">
        <w:r w:rsidRPr="00B102B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https://doi.org/10.1111/1556-4029.13786</w:t>
        </w:r>
      </w:hyperlink>
    </w:p>
    <w:p w:rsidR="00FE1847" w:rsidRPr="00B102BE" w:rsidRDefault="0092626C" w:rsidP="00B102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Tuller</w:t>
      </w:r>
      <w:proofErr w:type="spellEnd"/>
      <w:r w:rsidR="00DD02A3" w:rsidRPr="00B102BE">
        <w:rPr>
          <w:rFonts w:ascii="Times New Roman" w:hAnsi="Times New Roman" w:cs="Times New Roman"/>
          <w:sz w:val="24"/>
          <w:szCs w:val="24"/>
        </w:rPr>
        <w:t xml:space="preserve"> H. 2018. Translating Forensic Science in Northern Uganda. </w:t>
      </w:r>
      <w:r w:rsidR="00DD02A3" w:rsidRPr="00B102BE">
        <w:rPr>
          <w:rFonts w:ascii="Times New Roman" w:hAnsi="Times New Roman" w:cs="Times New Roman"/>
          <w:i/>
          <w:sz w:val="24"/>
          <w:szCs w:val="24"/>
        </w:rPr>
        <w:t>Practicing Anthropology</w:t>
      </w:r>
      <w:r w:rsidR="00DD02A3" w:rsidRPr="00B102BE">
        <w:rPr>
          <w:rFonts w:ascii="Times New Roman" w:hAnsi="Times New Roman" w:cs="Times New Roman"/>
          <w:sz w:val="24"/>
          <w:szCs w:val="24"/>
        </w:rPr>
        <w:t xml:space="preserve"> 40(2):6-10.</w:t>
      </w:r>
    </w:p>
    <w:p w:rsidR="00FE1847" w:rsidRPr="00B102BE" w:rsidRDefault="00FE1847" w:rsidP="00B102BE">
      <w:pPr>
        <w:rPr>
          <w:rFonts w:ascii="Times New Roman" w:hAnsi="Times New Roman" w:cs="Times New Roman"/>
          <w:sz w:val="24"/>
          <w:szCs w:val="24"/>
        </w:rPr>
      </w:pPr>
      <w:r w:rsidRPr="00B102BE">
        <w:rPr>
          <w:rFonts w:ascii="Times New Roman" w:hAnsi="Times New Roman" w:cs="Times New Roman"/>
          <w:sz w:val="24"/>
          <w:szCs w:val="24"/>
        </w:rPr>
        <w:t>Wescott</w:t>
      </w:r>
      <w:r w:rsidR="0064719C" w:rsidRPr="00B102BE">
        <w:rPr>
          <w:rFonts w:ascii="Times New Roman" w:hAnsi="Times New Roman" w:cs="Times New Roman"/>
          <w:sz w:val="24"/>
          <w:szCs w:val="24"/>
        </w:rPr>
        <w:t xml:space="preserve"> DJ</w:t>
      </w:r>
      <w:r w:rsidRPr="00B102BE">
        <w:rPr>
          <w:rFonts w:ascii="Times New Roman" w:hAnsi="Times New Roman" w:cs="Times New Roman"/>
          <w:sz w:val="24"/>
          <w:szCs w:val="24"/>
        </w:rPr>
        <w:t xml:space="preserve">, </w:t>
      </w:r>
      <w:r w:rsidR="0064719C" w:rsidRPr="00B102BE">
        <w:rPr>
          <w:rFonts w:ascii="Times New Roman" w:hAnsi="Times New Roman" w:cs="Times New Roman"/>
          <w:sz w:val="24"/>
          <w:szCs w:val="24"/>
        </w:rPr>
        <w:t xml:space="preserve">Steadman DW, </w:t>
      </w:r>
      <w:r w:rsidRPr="00B102BE">
        <w:rPr>
          <w:rFonts w:ascii="Times New Roman" w:hAnsi="Times New Roman" w:cs="Times New Roman"/>
          <w:sz w:val="24"/>
          <w:szCs w:val="24"/>
        </w:rPr>
        <w:t>Miller</w:t>
      </w:r>
      <w:r w:rsidR="0064719C" w:rsidRPr="00B102BE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Sauerwe</w:t>
      </w:r>
      <w:r w:rsidR="0064719C" w:rsidRPr="00B102BE">
        <w:rPr>
          <w:rFonts w:ascii="Times New Roman" w:hAnsi="Times New Roman" w:cs="Times New Roman"/>
          <w:sz w:val="24"/>
          <w:szCs w:val="24"/>
        </w:rPr>
        <w:t>i</w:t>
      </w:r>
      <w:r w:rsidRPr="00B102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4719C" w:rsidRPr="00B102BE">
        <w:rPr>
          <w:rFonts w:ascii="Times New Roman" w:hAnsi="Times New Roman" w:cs="Times New Roman"/>
          <w:sz w:val="24"/>
          <w:szCs w:val="24"/>
        </w:rPr>
        <w:t xml:space="preserve"> KA</w:t>
      </w:r>
      <w:r w:rsidR="00DA6816" w:rsidRPr="00B102BE">
        <w:rPr>
          <w:rFonts w:ascii="Times New Roman" w:hAnsi="Times New Roman" w:cs="Times New Roman"/>
          <w:sz w:val="24"/>
          <w:szCs w:val="24"/>
        </w:rPr>
        <w:t xml:space="preserve">, </w:t>
      </w:r>
      <w:r w:rsidRPr="00B102BE">
        <w:rPr>
          <w:rFonts w:ascii="Times New Roman" w:hAnsi="Times New Roman" w:cs="Times New Roman"/>
          <w:sz w:val="24"/>
          <w:szCs w:val="24"/>
        </w:rPr>
        <w:t>Clemmons</w:t>
      </w:r>
      <w:r w:rsidR="00DA6816" w:rsidRPr="00B102BE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Gleiber</w:t>
      </w:r>
      <w:proofErr w:type="spellEnd"/>
      <w:r w:rsidR="00DA6816" w:rsidRPr="00B102BE">
        <w:rPr>
          <w:rFonts w:ascii="Times New Roman" w:hAnsi="Times New Roman" w:cs="Times New Roman"/>
          <w:sz w:val="24"/>
          <w:szCs w:val="24"/>
        </w:rPr>
        <w:t xml:space="preserve"> DS,</w:t>
      </w:r>
      <w:r w:rsidRPr="00B1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McDoneld</w:t>
      </w:r>
      <w:proofErr w:type="spellEnd"/>
      <w:r w:rsidR="00DA6816" w:rsidRPr="00B102BE">
        <w:rPr>
          <w:rFonts w:ascii="Times New Roman" w:hAnsi="Times New Roman" w:cs="Times New Roman"/>
          <w:sz w:val="24"/>
          <w:szCs w:val="24"/>
        </w:rPr>
        <w:t xml:space="preserve"> C, </w:t>
      </w:r>
      <w:r w:rsidRPr="00B102BE">
        <w:rPr>
          <w:rFonts w:ascii="Times New Roman" w:hAnsi="Times New Roman" w:cs="Times New Roman"/>
          <w:sz w:val="24"/>
          <w:szCs w:val="24"/>
        </w:rPr>
        <w:t>Meckel</w:t>
      </w:r>
      <w:r w:rsidR="00DA6816" w:rsidRPr="00B102BE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Bytheway</w:t>
      </w:r>
      <w:proofErr w:type="spellEnd"/>
      <w:r w:rsidR="00DA6816" w:rsidRPr="00B102BE">
        <w:rPr>
          <w:rFonts w:ascii="Times New Roman" w:hAnsi="Times New Roman" w:cs="Times New Roman"/>
          <w:sz w:val="24"/>
          <w:szCs w:val="24"/>
        </w:rPr>
        <w:t xml:space="preserve"> JA</w:t>
      </w:r>
      <w:r w:rsidRPr="00B102BE">
        <w:rPr>
          <w:rFonts w:ascii="Times New Roman" w:hAnsi="Times New Roman" w:cs="Times New Roman"/>
          <w:sz w:val="24"/>
          <w:szCs w:val="24"/>
        </w:rPr>
        <w:t xml:space="preserve">. 2018. Validation of </w:t>
      </w:r>
      <w:r w:rsidR="0064719C" w:rsidRPr="00B102BE">
        <w:rPr>
          <w:rFonts w:ascii="Times New Roman" w:hAnsi="Times New Roman" w:cs="Times New Roman"/>
          <w:sz w:val="24"/>
          <w:szCs w:val="24"/>
        </w:rPr>
        <w:t xml:space="preserve">the total body score/accumulated degree-day model at three human decomposition facilities. </w:t>
      </w:r>
      <w:r w:rsidRPr="00B102BE">
        <w:rPr>
          <w:rFonts w:ascii="Times New Roman" w:hAnsi="Times New Roman" w:cs="Times New Roman"/>
          <w:i/>
          <w:sz w:val="24"/>
          <w:szCs w:val="24"/>
        </w:rPr>
        <w:t>Forensic Anthropology</w:t>
      </w:r>
      <w:r w:rsidRPr="00B102BE">
        <w:rPr>
          <w:rFonts w:ascii="Times New Roman" w:hAnsi="Times New Roman" w:cs="Times New Roman"/>
          <w:sz w:val="24"/>
          <w:szCs w:val="24"/>
        </w:rPr>
        <w:t xml:space="preserve"> Vol 1(3):143-149.</w:t>
      </w:r>
    </w:p>
    <w:p w:rsidR="00B102BE" w:rsidRDefault="00B102B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F01344" w:rsidRPr="00E32501" w:rsidRDefault="00281A4D" w:rsidP="00E32501">
      <w:pPr>
        <w:pStyle w:val="Heading1"/>
        <w:rPr>
          <w:sz w:val="26"/>
          <w:szCs w:val="26"/>
        </w:rPr>
      </w:pPr>
      <w:r w:rsidRPr="00704E0D">
        <w:t>Conference Presentations</w:t>
      </w:r>
    </w:p>
    <w:p w:rsidR="00F01344" w:rsidRPr="00E47ED9" w:rsidRDefault="0092626C" w:rsidP="00F01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Beasley MM,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344" w:rsidRPr="00E47ED9">
        <w:rPr>
          <w:rFonts w:ascii="Times New Roman" w:eastAsia="Times New Roman" w:hAnsi="Times New Roman" w:cs="Times New Roman"/>
          <w:sz w:val="24"/>
          <w:szCs w:val="24"/>
        </w:rPr>
        <w:t xml:space="preserve">J, McKee H, Steadman DW. </w:t>
      </w:r>
      <w:r w:rsidR="00F01344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="00F01344" w:rsidRPr="00E47ED9">
        <w:rPr>
          <w:rFonts w:ascii="Times New Roman" w:eastAsia="Times New Roman" w:hAnsi="Times New Roman" w:cs="Times New Roman"/>
          <w:sz w:val="24"/>
          <w:szCs w:val="24"/>
        </w:rPr>
        <w:t>Using Stable Nitrogen Isotope Ratios from Human Muscle Tissue for Postmortem Interval (PMI) Estimation. Southwestern Association of Biological Anthropologists</w:t>
      </w:r>
      <w:r w:rsidR="00F01344">
        <w:rPr>
          <w:rFonts w:ascii="Times New Roman" w:eastAsia="Times New Roman" w:hAnsi="Times New Roman" w:cs="Times New Roman"/>
          <w:sz w:val="24"/>
          <w:szCs w:val="24"/>
        </w:rPr>
        <w:t>, November 3, 2018, Las Vegas, NV</w:t>
      </w:r>
      <w:r w:rsidR="00F01344" w:rsidRPr="00E47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344" w:rsidRDefault="00F01344" w:rsidP="00F01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344" w:rsidRDefault="00F01344" w:rsidP="00F01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ED9">
        <w:rPr>
          <w:rFonts w:ascii="Times New Roman" w:eastAsia="Times New Roman" w:hAnsi="Times New Roman" w:cs="Times New Roman"/>
          <w:sz w:val="24"/>
          <w:szCs w:val="24"/>
        </w:rPr>
        <w:t xml:space="preserve">Beasley MM, </w:t>
      </w:r>
      <w:proofErr w:type="spellStart"/>
      <w:r w:rsidRPr="00E47ED9">
        <w:rPr>
          <w:rFonts w:ascii="Times New Roman" w:eastAsia="Times New Roman" w:hAnsi="Times New Roman" w:cs="Times New Roman"/>
          <w:sz w:val="24"/>
          <w:szCs w:val="24"/>
        </w:rPr>
        <w:t>Lesnik</w:t>
      </w:r>
      <w:proofErr w:type="spellEnd"/>
      <w:r w:rsidRPr="00E47ED9">
        <w:rPr>
          <w:rFonts w:ascii="Times New Roman" w:eastAsia="Times New Roman" w:hAnsi="Times New Roman" w:cs="Times New Roman"/>
          <w:sz w:val="24"/>
          <w:szCs w:val="24"/>
        </w:rPr>
        <w:t xml:space="preserve"> J, </w:t>
      </w:r>
      <w:proofErr w:type="spellStart"/>
      <w:r w:rsidRPr="00E47ED9">
        <w:rPr>
          <w:rFonts w:ascii="Times New Roman" w:eastAsia="Times New Roman" w:hAnsi="Times New Roman" w:cs="Times New Roman"/>
          <w:sz w:val="24"/>
          <w:szCs w:val="24"/>
        </w:rPr>
        <w:t>Perri</w:t>
      </w:r>
      <w:proofErr w:type="spellEnd"/>
      <w:r w:rsidRPr="00E47ED9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Pr="00E47ED9">
        <w:rPr>
          <w:rFonts w:ascii="Times New Roman" w:eastAsia="Times New Roman" w:hAnsi="Times New Roman" w:cs="Times New Roman"/>
          <w:sz w:val="24"/>
          <w:szCs w:val="24"/>
        </w:rPr>
        <w:t xml:space="preserve">Putrid, fermented, spoiled, decayed, let’s call the whole thing “off”: consumption of putrid meat by Neanderthals. Mid-Atlantic </w:t>
      </w:r>
      <w:proofErr w:type="spellStart"/>
      <w:r w:rsidRPr="00E47ED9">
        <w:rPr>
          <w:rFonts w:ascii="Times New Roman" w:eastAsia="Times New Roman" w:hAnsi="Times New Roman" w:cs="Times New Roman"/>
          <w:sz w:val="24"/>
          <w:szCs w:val="24"/>
        </w:rPr>
        <w:t>Bioanthropology</w:t>
      </w:r>
      <w:proofErr w:type="spellEnd"/>
      <w:r w:rsidRPr="00E47ED9">
        <w:rPr>
          <w:rFonts w:ascii="Times New Roman" w:eastAsia="Times New Roman" w:hAnsi="Times New Roman" w:cs="Times New Roman"/>
          <w:sz w:val="24"/>
          <w:szCs w:val="24"/>
        </w:rPr>
        <w:t xml:space="preserve"> Interest Group</w:t>
      </w:r>
      <w:r>
        <w:rPr>
          <w:rFonts w:ascii="Times New Roman" w:eastAsia="Times New Roman" w:hAnsi="Times New Roman" w:cs="Times New Roman"/>
          <w:sz w:val="24"/>
          <w:szCs w:val="24"/>
        </w:rPr>
        <w:t>, Oct 13, 2018, Richmond, VA</w:t>
      </w:r>
      <w:r w:rsidRPr="00E47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344" w:rsidRDefault="00F01344" w:rsidP="0028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A4D" w:rsidRPr="00704E0D" w:rsidRDefault="0092626C" w:rsidP="0028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Boyd 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MacKenzie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A, Turner-Gilmore 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Bruegge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Bruehs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281A4D" w:rsidRPr="00704E0D">
        <w:rPr>
          <w:rFonts w:ascii="Times New Roman" w:eastAsia="Times New Roman" w:hAnsi="Times New Roman" w:cs="Times New Roman"/>
          <w:sz w:val="24"/>
          <w:szCs w:val="24"/>
        </w:rPr>
        <w:t xml:space="preserve">, Walker J. 2018. Observer </w:t>
      </w:r>
      <w:r w:rsidR="00EC3AB2" w:rsidRPr="00704E0D">
        <w:rPr>
          <w:rFonts w:ascii="Times New Roman" w:eastAsia="Times New Roman" w:hAnsi="Times New Roman" w:cs="Times New Roman"/>
          <w:sz w:val="24"/>
          <w:szCs w:val="24"/>
        </w:rPr>
        <w:t>agreement in the identification and quantification of dorsal hand traits from digital images</w:t>
      </w:r>
      <w:r w:rsidR="00281A4D" w:rsidRPr="00704E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1A4D" w:rsidRPr="00704E0D">
        <w:rPr>
          <w:rFonts w:ascii="Times New Roman" w:hAnsi="Times New Roman" w:cs="Times New Roman"/>
          <w:sz w:val="24"/>
          <w:szCs w:val="24"/>
        </w:rPr>
        <w:t>Poster presented at the 70</w:t>
      </w:r>
      <w:r w:rsidR="00281A4D" w:rsidRPr="00704E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1A4D" w:rsidRPr="00704E0D">
        <w:rPr>
          <w:rFonts w:ascii="Times New Roman" w:hAnsi="Times New Roman" w:cs="Times New Roman"/>
          <w:sz w:val="24"/>
          <w:szCs w:val="24"/>
        </w:rPr>
        <w:t xml:space="preserve"> Annual Meeting of the American Academy of Forensic Sciences, February 21, 2018, Seattle, Washington.</w:t>
      </w:r>
    </w:p>
    <w:p w:rsidR="00281A4D" w:rsidRPr="00704E0D" w:rsidRDefault="00281A4D" w:rsidP="0028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A4D" w:rsidRPr="00704E0D" w:rsidRDefault="00281A4D" w:rsidP="0028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0D">
        <w:rPr>
          <w:rFonts w:ascii="Times New Roman" w:eastAsia="Times New Roman" w:hAnsi="Times New Roman" w:cs="Times New Roman"/>
          <w:sz w:val="24"/>
          <w:szCs w:val="24"/>
        </w:rPr>
        <w:t xml:space="preserve">Brandt HM, </w:t>
      </w:r>
      <w:proofErr w:type="spellStart"/>
      <w:r w:rsidRPr="00704E0D">
        <w:rPr>
          <w:rFonts w:ascii="Times New Roman" w:eastAsia="Times New Roman" w:hAnsi="Times New Roman" w:cs="Times New Roman"/>
          <w:sz w:val="24"/>
          <w:szCs w:val="24"/>
        </w:rPr>
        <w:t>Nawrocki</w:t>
      </w:r>
      <w:proofErr w:type="spellEnd"/>
      <w:r w:rsidRPr="00704E0D">
        <w:rPr>
          <w:rFonts w:ascii="Times New Roman" w:eastAsia="Times New Roman" w:hAnsi="Times New Roman" w:cs="Times New Roman"/>
          <w:sz w:val="24"/>
          <w:szCs w:val="24"/>
        </w:rPr>
        <w:t xml:space="preserve"> SP, Latham KE. 2018. An </w:t>
      </w:r>
      <w:r w:rsidR="009D5F49" w:rsidRPr="00704E0D">
        <w:rPr>
          <w:rFonts w:ascii="Times New Roman" w:eastAsia="Times New Roman" w:hAnsi="Times New Roman" w:cs="Times New Roman"/>
          <w:sz w:val="24"/>
          <w:szCs w:val="24"/>
        </w:rPr>
        <w:t>examination of pelvic scarring as a determinant of parturition status</w:t>
      </w:r>
      <w:r w:rsidRPr="00704E0D">
        <w:rPr>
          <w:rFonts w:ascii="Times New Roman" w:eastAsia="Times New Roman" w:hAnsi="Times New Roman" w:cs="Times New Roman"/>
          <w:sz w:val="24"/>
          <w:szCs w:val="24"/>
        </w:rPr>
        <w:t>. Poster presented at the 70th Annual Meeting of the American Academy of Forensic Sciences, February 21, 2018, Seattle, Washington.</w:t>
      </w:r>
    </w:p>
    <w:p w:rsidR="00281A4D" w:rsidRPr="00704E0D" w:rsidRDefault="00281A4D" w:rsidP="0028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A4D" w:rsidRPr="00704E0D" w:rsidRDefault="0092626C" w:rsidP="00281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Bugajski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Dautartas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81A4D" w:rsidRPr="00704E0D">
        <w:rPr>
          <w:rFonts w:ascii="Times New Roman" w:hAnsi="Times New Roman" w:cs="Times New Roman"/>
          <w:sz w:val="24"/>
          <w:szCs w:val="24"/>
        </w:rPr>
        <w:t>, Jantz</w:t>
      </w:r>
      <w:r>
        <w:rPr>
          <w:rFonts w:ascii="Times New Roman" w:hAnsi="Times New Roman" w:cs="Times New Roman"/>
          <w:sz w:val="24"/>
          <w:szCs w:val="24"/>
        </w:rPr>
        <w:t xml:space="preserve"> LM, Steadman DW.</w:t>
      </w:r>
      <w:r w:rsidR="00281A4D" w:rsidRPr="00704E0D">
        <w:rPr>
          <w:rFonts w:ascii="Times New Roman" w:hAnsi="Times New Roman" w:cs="Times New Roman"/>
          <w:sz w:val="24"/>
          <w:szCs w:val="24"/>
        </w:rPr>
        <w:t xml:space="preserve"> 2018. A </w:t>
      </w:r>
      <w:r w:rsidR="009D5F49" w:rsidRPr="00704E0D">
        <w:rPr>
          <w:rFonts w:ascii="Times New Roman" w:hAnsi="Times New Roman" w:cs="Times New Roman"/>
          <w:sz w:val="24"/>
          <w:szCs w:val="24"/>
        </w:rPr>
        <w:t>comparison of insect activity on different carrion types at the</w:t>
      </w:r>
      <w:r w:rsidR="00281A4D" w:rsidRPr="00704E0D">
        <w:rPr>
          <w:rFonts w:ascii="Times New Roman" w:hAnsi="Times New Roman" w:cs="Times New Roman"/>
          <w:sz w:val="24"/>
          <w:szCs w:val="24"/>
        </w:rPr>
        <w:t xml:space="preserve"> Anthropology Research Facility (ARF) in Knoxville, Tenne</w:t>
      </w:r>
      <w:r w:rsidR="00893DE0" w:rsidRPr="00704E0D">
        <w:rPr>
          <w:rFonts w:ascii="Times New Roman" w:hAnsi="Times New Roman" w:cs="Times New Roman"/>
          <w:sz w:val="24"/>
          <w:szCs w:val="24"/>
        </w:rPr>
        <w:t xml:space="preserve">ssee. </w:t>
      </w:r>
      <w:r w:rsidR="00893DE0" w:rsidRPr="00704E0D">
        <w:rPr>
          <w:rFonts w:ascii="Times New Roman" w:hAnsi="Times New Roman" w:cs="Times New Roman"/>
          <w:sz w:val="24"/>
          <w:szCs w:val="24"/>
        </w:rPr>
        <w:lastRenderedPageBreak/>
        <w:t>Paper</w:t>
      </w:r>
      <w:r w:rsidR="00281A4D" w:rsidRPr="00704E0D">
        <w:rPr>
          <w:rFonts w:ascii="Times New Roman" w:hAnsi="Times New Roman" w:cs="Times New Roman"/>
          <w:sz w:val="24"/>
          <w:szCs w:val="24"/>
        </w:rPr>
        <w:t xml:space="preserve"> presented at the 70</w:t>
      </w:r>
      <w:r w:rsidR="00281A4D" w:rsidRPr="00704E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1A4D" w:rsidRPr="00704E0D">
        <w:rPr>
          <w:rFonts w:ascii="Times New Roman" w:hAnsi="Times New Roman" w:cs="Times New Roman"/>
          <w:sz w:val="24"/>
          <w:szCs w:val="24"/>
        </w:rPr>
        <w:t xml:space="preserve"> Annual Meeting of the American Academy of Forensic Sciences, February 23, 2018, Seattle, Washington.</w:t>
      </w:r>
    </w:p>
    <w:p w:rsidR="00281A4D" w:rsidRDefault="00B475A5" w:rsidP="00281A4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Caple JM, Byrd JE,</w:t>
      </w:r>
      <w:r w:rsidR="00281A4D" w:rsidRPr="00704E0D">
        <w:rPr>
          <w:rFonts w:ascii="Times New Roman" w:hAnsi="Times New Roman" w:cs="Times New Roman"/>
          <w:sz w:val="24"/>
          <w:szCs w:val="24"/>
          <w:lang w:val="en-GB"/>
        </w:rPr>
        <w:t xml:space="preserve"> Stephan CN. </w:t>
      </w:r>
      <w:proofErr w:type="spellStart"/>
      <w:r w:rsidR="00281A4D" w:rsidRPr="00704E0D">
        <w:rPr>
          <w:rFonts w:ascii="Times New Roman" w:hAnsi="Times New Roman" w:cs="Times New Roman"/>
          <w:i/>
          <w:iCs/>
          <w:sz w:val="24"/>
          <w:szCs w:val="24"/>
          <w:lang w:val="en-GB"/>
        </w:rPr>
        <w:t>SkullProfiler</w:t>
      </w:r>
      <w:proofErr w:type="spellEnd"/>
      <w:r w:rsidR="009D5F49" w:rsidRPr="00704E0D">
        <w:rPr>
          <w:rFonts w:ascii="Times New Roman" w:hAnsi="Times New Roman" w:cs="Times New Roman"/>
          <w:sz w:val="24"/>
          <w:szCs w:val="24"/>
          <w:lang w:val="en-GB"/>
        </w:rPr>
        <w:t>: A</w:t>
      </w:r>
      <w:r w:rsidR="00281A4D" w:rsidRPr="00704E0D">
        <w:rPr>
          <w:rFonts w:ascii="Times New Roman" w:hAnsi="Times New Roman" w:cs="Times New Roman"/>
          <w:sz w:val="24"/>
          <w:szCs w:val="24"/>
          <w:lang w:val="en-GB"/>
        </w:rPr>
        <w:t xml:space="preserve"> simple new capability for the estimation of ancestry and sex from lateral skull photographs. 70th Annual meeting of the American Academy of Forensic Sciences. February19-24, 2018, Seattle, Washington.</w:t>
      </w:r>
    </w:p>
    <w:p w:rsidR="00F01344" w:rsidRPr="00F01344" w:rsidRDefault="00F01344" w:rsidP="00281A4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A0D63">
        <w:rPr>
          <w:rFonts w:ascii="Times New Roman" w:hAnsi="Times New Roman" w:cs="Times New Roman"/>
          <w:bCs/>
          <w:sz w:val="24"/>
          <w:szCs w:val="24"/>
        </w:rPr>
        <w:t>Elgerud</w:t>
      </w:r>
      <w:proofErr w:type="spellEnd"/>
      <w:r w:rsidR="00B475A5">
        <w:rPr>
          <w:rFonts w:ascii="Times New Roman" w:hAnsi="Times New Roman" w:cs="Times New Roman"/>
          <w:bCs/>
          <w:sz w:val="24"/>
          <w:szCs w:val="24"/>
        </w:rPr>
        <w:t xml:space="preserve"> LMMK, </w:t>
      </w:r>
      <w:proofErr w:type="spellStart"/>
      <w:r w:rsidR="00B475A5">
        <w:rPr>
          <w:rFonts w:ascii="Times New Roman" w:hAnsi="Times New Roman" w:cs="Times New Roman"/>
          <w:bCs/>
          <w:sz w:val="24"/>
          <w:szCs w:val="24"/>
        </w:rPr>
        <w:t>Tuller</w:t>
      </w:r>
      <w:proofErr w:type="spellEnd"/>
      <w:r w:rsidR="00B475A5">
        <w:rPr>
          <w:rFonts w:ascii="Times New Roman" w:hAnsi="Times New Roman" w:cs="Times New Roman"/>
          <w:bCs/>
          <w:sz w:val="24"/>
          <w:szCs w:val="24"/>
        </w:rPr>
        <w:t xml:space="preserve"> HH</w:t>
      </w:r>
      <w:r w:rsidRPr="008A0D6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475A5">
        <w:rPr>
          <w:rFonts w:ascii="Times New Roman" w:hAnsi="Times New Roman" w:cs="Times New Roman"/>
          <w:bCs/>
          <w:sz w:val="24"/>
          <w:szCs w:val="24"/>
        </w:rPr>
        <w:t>Komakech</w:t>
      </w:r>
      <w:proofErr w:type="spellEnd"/>
      <w:r w:rsidR="00B475A5">
        <w:rPr>
          <w:rFonts w:ascii="Times New Roman" w:hAnsi="Times New Roman" w:cs="Times New Roman"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Cs/>
          <w:sz w:val="24"/>
          <w:szCs w:val="24"/>
        </w:rPr>
        <w:t xml:space="preserve">L. 2018. </w:t>
      </w:r>
      <w:r w:rsidRPr="008A0D63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Displacement and Burials in Wartime </w:t>
      </w:r>
      <w:proofErr w:type="spellStart"/>
      <w:r w:rsidRPr="008A0D63">
        <w:rPr>
          <w:rFonts w:ascii="Times New Roman" w:hAnsi="Times New Roman" w:cs="Times New Roman"/>
          <w:sz w:val="24"/>
          <w:szCs w:val="24"/>
          <w:lang w:val="en-GB" w:eastAsia="en-GB"/>
        </w:rPr>
        <w:t>Acholiland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GB"/>
        </w:rPr>
        <w:t>:</w:t>
      </w:r>
      <w:r w:rsidRPr="008A0D63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Archaeological Surveying and Ethnographic Research in Northern Uganda.</w:t>
      </w:r>
      <w:r w:rsidRPr="00CA43C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Paper presented at the 83</w:t>
      </w:r>
      <w:r w:rsidRPr="00DF5098">
        <w:rPr>
          <w:rFonts w:ascii="Times New Roman" w:hAnsi="Times New Roman" w:cs="Times New Roman"/>
          <w:sz w:val="24"/>
          <w:szCs w:val="24"/>
          <w:vertAlign w:val="superscript"/>
          <w:lang w:val="en-GB" w:eastAsia="en-GB"/>
        </w:rPr>
        <w:t>rd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Annual Meeting of the </w:t>
      </w:r>
      <w:r w:rsidRPr="00CA43C8">
        <w:rPr>
          <w:rFonts w:ascii="Times New Roman" w:hAnsi="Times New Roman" w:cs="Times New Roman"/>
          <w:sz w:val="24"/>
          <w:szCs w:val="24"/>
          <w:lang w:val="en-GB" w:eastAsia="en-GB"/>
        </w:rPr>
        <w:t>Society for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CA43C8">
        <w:rPr>
          <w:rFonts w:ascii="Times New Roman" w:hAnsi="Times New Roman" w:cs="Times New Roman"/>
          <w:sz w:val="24"/>
          <w:szCs w:val="24"/>
          <w:lang w:val="en-GB" w:eastAsia="en-GB"/>
        </w:rPr>
        <w:t>American Archaeology,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April 14, Washington D.C.</w:t>
      </w:r>
    </w:p>
    <w:p w:rsidR="00B2629B" w:rsidRDefault="00B475A5" w:rsidP="0089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Emmons, A, </w:t>
      </w:r>
      <w:r w:rsidR="00B44D02" w:rsidRPr="00704E0D">
        <w:rPr>
          <w:rFonts w:ascii="Times New Roman" w:hAnsi="Times New Roman" w:cs="Times New Roman"/>
          <w:sz w:val="24"/>
          <w:szCs w:val="24"/>
        </w:rPr>
        <w:t>Keenan</w:t>
      </w:r>
      <w:r>
        <w:rPr>
          <w:rFonts w:ascii="Times New Roman" w:hAnsi="Times New Roman" w:cs="Times New Roman"/>
          <w:sz w:val="24"/>
          <w:szCs w:val="24"/>
        </w:rPr>
        <w:t xml:space="preserve"> SW, </w:t>
      </w:r>
      <w:r w:rsidR="00B44D02" w:rsidRPr="00704E0D">
        <w:rPr>
          <w:rFonts w:ascii="Times New Roman" w:hAnsi="Times New Roman" w:cs="Times New Roman"/>
          <w:sz w:val="24"/>
          <w:szCs w:val="24"/>
        </w:rPr>
        <w:t>Taylor</w:t>
      </w:r>
      <w:r>
        <w:rPr>
          <w:rFonts w:ascii="Times New Roman" w:hAnsi="Times New Roman" w:cs="Times New Roman"/>
          <w:sz w:val="24"/>
          <w:szCs w:val="24"/>
        </w:rPr>
        <w:t xml:space="preserve"> LS,</w:t>
      </w:r>
      <w:r w:rsidR="00B44D02" w:rsidRPr="0070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02" w:rsidRPr="00704E0D">
        <w:rPr>
          <w:rFonts w:ascii="Times New Roman" w:hAnsi="Times New Roman" w:cs="Times New Roman"/>
          <w:sz w:val="24"/>
          <w:szCs w:val="24"/>
        </w:rPr>
        <w:t>Davoren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="00B44D02" w:rsidRPr="00704E0D">
        <w:rPr>
          <w:rFonts w:ascii="Times New Roman" w:hAnsi="Times New Roman" w:cs="Times New Roman"/>
          <w:sz w:val="24"/>
          <w:szCs w:val="24"/>
        </w:rPr>
        <w:t>DeBruyn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JM, </w:t>
      </w:r>
      <w:r w:rsidR="00B44D02" w:rsidRPr="00704E0D">
        <w:rPr>
          <w:rFonts w:ascii="Times New Roman" w:hAnsi="Times New Roman" w:cs="Times New Roman"/>
          <w:sz w:val="24"/>
          <w:szCs w:val="24"/>
        </w:rPr>
        <w:t>Phillips</w:t>
      </w:r>
      <w:r>
        <w:rPr>
          <w:rFonts w:ascii="Times New Roman" w:hAnsi="Times New Roman" w:cs="Times New Roman"/>
          <w:sz w:val="24"/>
          <w:szCs w:val="24"/>
        </w:rPr>
        <w:t xml:space="preserve"> G, </w:t>
      </w:r>
      <w:r w:rsidR="00B44D02" w:rsidRPr="00704E0D">
        <w:rPr>
          <w:rFonts w:ascii="Times New Roman" w:hAnsi="Times New Roman" w:cs="Times New Roman"/>
          <w:sz w:val="24"/>
          <w:szCs w:val="24"/>
        </w:rPr>
        <w:t>Bernard</w:t>
      </w:r>
      <w:r>
        <w:rPr>
          <w:rFonts w:ascii="Times New Roman" w:hAnsi="Times New Roman" w:cs="Times New Roman"/>
          <w:sz w:val="24"/>
          <w:szCs w:val="24"/>
        </w:rPr>
        <w:t xml:space="preserve"> E,</w:t>
      </w:r>
      <w:r w:rsidR="00B44D02" w:rsidRPr="0070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D02" w:rsidRPr="00704E0D">
        <w:rPr>
          <w:rFonts w:ascii="Times New Roman" w:hAnsi="Times New Roman" w:cs="Times New Roman"/>
          <w:sz w:val="24"/>
          <w:szCs w:val="24"/>
        </w:rPr>
        <w:t>Mundorff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</w:t>
      </w:r>
      <w:r w:rsidR="00B44D02" w:rsidRPr="00704E0D">
        <w:rPr>
          <w:rFonts w:ascii="Times New Roman" w:hAnsi="Times New Roman" w:cs="Times New Roman"/>
          <w:sz w:val="24"/>
          <w:szCs w:val="24"/>
        </w:rPr>
        <w:t xml:space="preserve">. Microbial </w:t>
      </w:r>
      <w:r w:rsidR="009D5F49" w:rsidRPr="00704E0D">
        <w:rPr>
          <w:rFonts w:ascii="Times New Roman" w:hAnsi="Times New Roman" w:cs="Times New Roman"/>
          <w:sz w:val="24"/>
          <w:szCs w:val="24"/>
        </w:rPr>
        <w:t>ecology and soil geochemistry in a multi-individual grave</w:t>
      </w:r>
      <w:r w:rsidR="00B44D02" w:rsidRPr="00704E0D">
        <w:rPr>
          <w:rFonts w:ascii="Times New Roman" w:hAnsi="Times New Roman" w:cs="Times New Roman"/>
          <w:sz w:val="24"/>
          <w:szCs w:val="24"/>
        </w:rPr>
        <w:t>. Poster presented at the 70</w:t>
      </w:r>
      <w:r w:rsidR="00B44D02" w:rsidRPr="00704E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4D02" w:rsidRPr="00704E0D">
        <w:rPr>
          <w:rFonts w:ascii="Times New Roman" w:hAnsi="Times New Roman" w:cs="Times New Roman"/>
          <w:sz w:val="24"/>
          <w:szCs w:val="24"/>
        </w:rPr>
        <w:t xml:space="preserve"> Annual Meeting of the American Academy of Forensic Sciences, February 23, 2018, Seattle, Washington.</w:t>
      </w:r>
    </w:p>
    <w:p w:rsidR="00B2629B" w:rsidRPr="000A1808" w:rsidRDefault="00B2629B" w:rsidP="00B2629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GB"/>
        </w:rPr>
      </w:pPr>
      <w:r w:rsidRPr="0089456A">
        <w:rPr>
          <w:rFonts w:ascii="Times New Roman" w:hAnsi="Times New Roman" w:cs="Times New Roman"/>
          <w:sz w:val="24"/>
          <w:szCs w:val="24"/>
          <w:lang w:val="en-GB"/>
        </w:rPr>
        <w:t xml:space="preserve">Emmons, AL, Keenan, SW, Mason, A, </w:t>
      </w:r>
      <w:proofErr w:type="spellStart"/>
      <w:r w:rsidRPr="0089456A">
        <w:rPr>
          <w:rFonts w:ascii="Times New Roman" w:hAnsi="Times New Roman" w:cs="Times New Roman"/>
          <w:sz w:val="24"/>
          <w:szCs w:val="24"/>
          <w:lang w:val="en-GB"/>
        </w:rPr>
        <w:t>Holand</w:t>
      </w:r>
      <w:proofErr w:type="spellEnd"/>
      <w:r w:rsidRPr="0089456A">
        <w:rPr>
          <w:rFonts w:ascii="Times New Roman" w:hAnsi="Times New Roman" w:cs="Times New Roman"/>
          <w:sz w:val="24"/>
          <w:szCs w:val="24"/>
          <w:lang w:val="en-GB"/>
        </w:rPr>
        <w:t xml:space="preserve">, K, Campagna, SR, </w:t>
      </w:r>
      <w:proofErr w:type="spellStart"/>
      <w:r w:rsidRPr="0089456A">
        <w:rPr>
          <w:rFonts w:ascii="Times New Roman" w:hAnsi="Times New Roman" w:cs="Times New Roman"/>
          <w:sz w:val="24"/>
          <w:szCs w:val="24"/>
          <w:lang w:val="en-GB"/>
        </w:rPr>
        <w:t>Davoren</w:t>
      </w:r>
      <w:proofErr w:type="spellEnd"/>
      <w:r w:rsidRPr="0089456A">
        <w:rPr>
          <w:rFonts w:ascii="Times New Roman" w:hAnsi="Times New Roman" w:cs="Times New Roman"/>
          <w:sz w:val="24"/>
          <w:szCs w:val="24"/>
          <w:lang w:val="en-GB"/>
        </w:rPr>
        <w:t xml:space="preserve">, J, </w:t>
      </w:r>
      <w:proofErr w:type="spellStart"/>
      <w:r w:rsidRPr="0089456A">
        <w:rPr>
          <w:rFonts w:ascii="Times New Roman" w:hAnsi="Times New Roman" w:cs="Times New Roman"/>
          <w:sz w:val="24"/>
          <w:szCs w:val="24"/>
          <w:lang w:val="en-GB"/>
        </w:rPr>
        <w:t>DeBruyn</w:t>
      </w:r>
      <w:proofErr w:type="spellEnd"/>
      <w:r w:rsidRPr="0089456A">
        <w:rPr>
          <w:rFonts w:ascii="Times New Roman" w:hAnsi="Times New Roman" w:cs="Times New Roman"/>
          <w:sz w:val="24"/>
          <w:szCs w:val="24"/>
          <w:lang w:val="en-GB"/>
        </w:rPr>
        <w:t xml:space="preserve">, JM, </w:t>
      </w:r>
      <w:proofErr w:type="spellStart"/>
      <w:r w:rsidRPr="0089456A">
        <w:rPr>
          <w:rFonts w:ascii="Times New Roman" w:hAnsi="Times New Roman" w:cs="Times New Roman"/>
          <w:sz w:val="24"/>
          <w:szCs w:val="24"/>
          <w:lang w:val="en-GB"/>
        </w:rPr>
        <w:t>Mundorff</w:t>
      </w:r>
      <w:proofErr w:type="spellEnd"/>
      <w:r w:rsidRPr="0089456A">
        <w:rPr>
          <w:rFonts w:ascii="Times New Roman" w:hAnsi="Times New Roman" w:cs="Times New Roman"/>
          <w:sz w:val="24"/>
          <w:szCs w:val="24"/>
          <w:lang w:val="en-GB"/>
        </w:rPr>
        <w:t>, AZ.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2018.</w:t>
      </w:r>
      <w:r w:rsidRPr="0089456A">
        <w:rPr>
          <w:rFonts w:ascii="Times New Roman" w:hAnsi="Times New Roman" w:cs="Times New Roman"/>
          <w:sz w:val="24"/>
          <w:szCs w:val="24"/>
          <w:lang w:val="en-GB"/>
        </w:rPr>
        <w:t xml:space="preserve"> Edaphic and biogenic influences of skeletal DNA degradation in a multi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9456A">
        <w:rPr>
          <w:rFonts w:ascii="Times New Roman" w:hAnsi="Times New Roman" w:cs="Times New Roman"/>
          <w:sz w:val="24"/>
          <w:szCs w:val="24"/>
          <w:lang w:val="en-GB"/>
        </w:rPr>
        <w:t>individual grave. 17th International Symposium on Microbial Ecology, ISME, Leipzig, Germany.</w:t>
      </w:r>
    </w:p>
    <w:p w:rsidR="00A6616C" w:rsidRDefault="00B475A5" w:rsidP="00893D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K, Boyd 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Cawley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Sauerwein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Jeong</w:t>
      </w:r>
      <w:proofErr w:type="spellEnd"/>
      <w:r w:rsidR="00281A4D" w:rsidRPr="00704E0D">
        <w:rPr>
          <w:rFonts w:ascii="Times New Roman" w:eastAsia="Times New Roman" w:hAnsi="Times New Roman" w:cs="Times New Roman"/>
          <w:sz w:val="24"/>
          <w:szCs w:val="24"/>
        </w:rPr>
        <w:t xml:space="preserve"> Y. 2018. </w:t>
      </w:r>
      <w:r w:rsidR="00F0134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9D5F49" w:rsidRPr="00704E0D">
        <w:rPr>
          <w:rFonts w:ascii="Times New Roman" w:eastAsia="Times New Roman" w:hAnsi="Times New Roman" w:cs="Times New Roman"/>
          <w:bCs/>
          <w:sz w:val="24"/>
          <w:szCs w:val="24"/>
        </w:rPr>
        <w:t>easonal and spatial variation in local weather station data</w:t>
      </w:r>
      <w:r w:rsidR="00281A4D" w:rsidRPr="00704E0D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Knoxville, Tennessee. </w:t>
      </w:r>
      <w:r w:rsidR="00281A4D" w:rsidRPr="00704E0D">
        <w:rPr>
          <w:rFonts w:ascii="Times New Roman" w:hAnsi="Times New Roman" w:cs="Times New Roman"/>
          <w:sz w:val="24"/>
          <w:szCs w:val="24"/>
        </w:rPr>
        <w:t>Poster presented at the 70</w:t>
      </w:r>
      <w:r w:rsidR="00281A4D" w:rsidRPr="00704E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1A4D" w:rsidRPr="00704E0D">
        <w:rPr>
          <w:rFonts w:ascii="Times New Roman" w:hAnsi="Times New Roman" w:cs="Times New Roman"/>
          <w:sz w:val="24"/>
          <w:szCs w:val="24"/>
        </w:rPr>
        <w:t xml:space="preserve"> Annual Meeting of the American Academy of Forensic Sciences, February 23, 2018, Seattle, Washington.</w:t>
      </w:r>
    </w:p>
    <w:p w:rsidR="00682448" w:rsidRPr="00B102BE" w:rsidRDefault="00B475A5" w:rsidP="00B102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Horbaly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</w:t>
      </w:r>
      <w:r w:rsidR="00682448" w:rsidRPr="00B102BE">
        <w:rPr>
          <w:rFonts w:ascii="Times New Roman" w:hAnsi="Times New Roman" w:cs="Times New Roman"/>
          <w:bCs/>
          <w:sz w:val="24"/>
          <w:szCs w:val="24"/>
        </w:rPr>
        <w:t>E</w:t>
      </w:r>
      <w:r w:rsidR="00682448" w:rsidRPr="00B102BE">
        <w:rPr>
          <w:rFonts w:ascii="Times New Roman" w:hAnsi="Times New Roman" w:cs="Times New Roman"/>
          <w:sz w:val="24"/>
          <w:szCs w:val="24"/>
        </w:rPr>
        <w:t xml:space="preserve">. 2018. Associations between sexually dimorphic skeletal traits and body size: an exploratory analysis. </w:t>
      </w:r>
      <w:r w:rsidR="00682448" w:rsidRPr="00B102BE">
        <w:rPr>
          <w:rFonts w:ascii="Times New Roman" w:hAnsi="Times New Roman" w:cs="Times New Roman"/>
          <w:iCs/>
          <w:sz w:val="24"/>
          <w:szCs w:val="24"/>
        </w:rPr>
        <w:t>American Association of Physical Anthropologists 87</w:t>
      </w:r>
      <w:r w:rsidR="00682448" w:rsidRPr="00B102BE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="00682448" w:rsidRPr="00B102BE">
        <w:rPr>
          <w:rFonts w:ascii="Times New Roman" w:hAnsi="Times New Roman" w:cs="Times New Roman"/>
          <w:iCs/>
          <w:sz w:val="24"/>
          <w:szCs w:val="24"/>
        </w:rPr>
        <w:t xml:space="preserve"> Annual Meeting</w:t>
      </w:r>
      <w:r w:rsidR="00682448" w:rsidRPr="00B102B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82448" w:rsidRPr="00B102BE">
        <w:rPr>
          <w:rFonts w:ascii="Times New Roman" w:hAnsi="Times New Roman" w:cs="Times New Roman"/>
          <w:sz w:val="24"/>
          <w:szCs w:val="24"/>
        </w:rPr>
        <w:t xml:space="preserve"> April 12, 2018, Austin, Texas.</w:t>
      </w:r>
    </w:p>
    <w:p w:rsidR="00100D79" w:rsidRPr="00B102BE" w:rsidRDefault="00100D79" w:rsidP="00B102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02BE">
        <w:rPr>
          <w:rFonts w:ascii="Times New Roman" w:hAnsi="Times New Roman" w:cs="Times New Roman"/>
          <w:color w:val="000000"/>
          <w:sz w:val="24"/>
          <w:szCs w:val="24"/>
        </w:rPr>
        <w:t>Jeong</w:t>
      </w:r>
      <w:proofErr w:type="spellEnd"/>
      <w:r w:rsidRPr="00B102BE">
        <w:rPr>
          <w:rFonts w:ascii="Times New Roman" w:hAnsi="Times New Roman" w:cs="Times New Roman"/>
          <w:color w:val="000000"/>
          <w:sz w:val="24"/>
          <w:szCs w:val="24"/>
        </w:rPr>
        <w:t xml:space="preserve"> Y, </w:t>
      </w:r>
      <w:proofErr w:type="spellStart"/>
      <w:r w:rsidRPr="00B102BE">
        <w:rPr>
          <w:rFonts w:ascii="Times New Roman" w:hAnsi="Times New Roman" w:cs="Times New Roman"/>
          <w:color w:val="000000"/>
          <w:sz w:val="24"/>
          <w:szCs w:val="24"/>
        </w:rPr>
        <w:t>Hauther</w:t>
      </w:r>
      <w:proofErr w:type="spellEnd"/>
      <w:r w:rsidRPr="00B102BE">
        <w:rPr>
          <w:rFonts w:ascii="Times New Roman" w:hAnsi="Times New Roman" w:cs="Times New Roman"/>
          <w:color w:val="000000"/>
          <w:sz w:val="24"/>
          <w:szCs w:val="24"/>
        </w:rPr>
        <w:t xml:space="preserve"> K. 2018. When do blowflies lay eggs on human bodies? North American Forensic Entomology Association Meeting </w:t>
      </w:r>
      <w:r w:rsidRPr="00B102BE">
        <w:rPr>
          <w:rFonts w:ascii="Times New Roman" w:hAnsi="Times New Roman" w:cs="Times New Roman"/>
          <w:sz w:val="24"/>
          <w:szCs w:val="24"/>
        </w:rPr>
        <w:t xml:space="preserve">July 23-25, 2018, </w:t>
      </w:r>
      <w:r w:rsidRPr="00B102BE">
        <w:rPr>
          <w:rFonts w:ascii="Times New Roman" w:hAnsi="Times New Roman" w:cs="Times New Roman"/>
          <w:color w:val="000000"/>
          <w:sz w:val="24"/>
          <w:szCs w:val="24"/>
        </w:rPr>
        <w:t>in Orlando, Florida.</w:t>
      </w:r>
    </w:p>
    <w:p w:rsidR="00B44D02" w:rsidRPr="00B102BE" w:rsidRDefault="00B475A5" w:rsidP="00B102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Sauerwein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S, Upton S, Albee E, Duncan A, Steadman DW</w:t>
      </w:r>
      <w:r w:rsidR="00281A4D" w:rsidRPr="00B102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81A4D" w:rsidRPr="00B102BE">
        <w:rPr>
          <w:rFonts w:ascii="Times New Roman" w:eastAsia="Times New Roman" w:hAnsi="Times New Roman" w:cs="Times New Roman"/>
          <w:sz w:val="24"/>
          <w:szCs w:val="24"/>
        </w:rPr>
        <w:t>Bolme</w:t>
      </w:r>
      <w:proofErr w:type="spellEnd"/>
      <w:r w:rsidR="00281A4D" w:rsidRPr="00B102BE">
        <w:rPr>
          <w:rFonts w:ascii="Times New Roman" w:eastAsia="Times New Roman" w:hAnsi="Times New Roman" w:cs="Times New Roman"/>
          <w:sz w:val="24"/>
          <w:szCs w:val="24"/>
        </w:rPr>
        <w:t xml:space="preserve"> D. 2018. The effects of scanner performance on campfire ability and identification success on postmortem biometric data.</w:t>
      </w:r>
      <w:r w:rsidR="00B2629B" w:rsidRPr="00B102BE">
        <w:rPr>
          <w:rFonts w:ascii="Times New Roman" w:hAnsi="Times New Roman" w:cs="Times New Roman"/>
          <w:sz w:val="24"/>
          <w:szCs w:val="24"/>
        </w:rPr>
        <w:t xml:space="preserve"> Paper</w:t>
      </w:r>
      <w:r w:rsidR="00281A4D" w:rsidRPr="00B102BE">
        <w:rPr>
          <w:rFonts w:ascii="Times New Roman" w:hAnsi="Times New Roman" w:cs="Times New Roman"/>
          <w:sz w:val="24"/>
          <w:szCs w:val="24"/>
        </w:rPr>
        <w:t xml:space="preserve"> presented at the 70</w:t>
      </w:r>
      <w:r w:rsidR="00281A4D" w:rsidRPr="00B102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1A4D" w:rsidRPr="00B102BE">
        <w:rPr>
          <w:rFonts w:ascii="Times New Roman" w:hAnsi="Times New Roman" w:cs="Times New Roman"/>
          <w:sz w:val="24"/>
          <w:szCs w:val="24"/>
        </w:rPr>
        <w:t xml:space="preserve"> Annual Meeting of the American Academy of Forensic</w:t>
      </w:r>
      <w:r w:rsidR="00B44D02" w:rsidRPr="00B102BE">
        <w:rPr>
          <w:rFonts w:ascii="Times New Roman" w:hAnsi="Times New Roman" w:cs="Times New Roman"/>
          <w:sz w:val="24"/>
          <w:szCs w:val="24"/>
        </w:rPr>
        <w:t xml:space="preserve"> Sciences, February 23</w:t>
      </w:r>
      <w:r w:rsidR="00281A4D" w:rsidRPr="00B102BE">
        <w:rPr>
          <w:rFonts w:ascii="Times New Roman" w:hAnsi="Times New Roman" w:cs="Times New Roman"/>
          <w:sz w:val="24"/>
          <w:szCs w:val="24"/>
        </w:rPr>
        <w:t>, 2018, Seattle, Washington.</w:t>
      </w:r>
    </w:p>
    <w:p w:rsidR="00281A4D" w:rsidRPr="00B102BE" w:rsidRDefault="00B475A5" w:rsidP="00B102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Stoyanova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DK,</w:t>
      </w:r>
      <w:r w:rsidR="00281A4D" w:rsidRPr="00B102BE">
        <w:rPr>
          <w:rFonts w:ascii="Times New Roman" w:hAnsi="Times New Roman" w:cs="Times New Roman"/>
          <w:sz w:val="24"/>
          <w:szCs w:val="24"/>
        </w:rPr>
        <w:t xml:space="preserve"> Kim</w:t>
      </w:r>
      <w:r>
        <w:rPr>
          <w:rFonts w:ascii="Times New Roman" w:hAnsi="Times New Roman" w:cs="Times New Roman"/>
          <w:sz w:val="24"/>
          <w:szCs w:val="24"/>
        </w:rPr>
        <w:t xml:space="preserve"> J, </w:t>
      </w:r>
      <w:r w:rsidR="00281A4D" w:rsidRPr="00B102BE">
        <w:rPr>
          <w:rFonts w:ascii="Times New Roman" w:hAnsi="Times New Roman" w:cs="Times New Roman"/>
          <w:sz w:val="24"/>
          <w:szCs w:val="24"/>
        </w:rPr>
        <w:t>Algee-Hewitt</w:t>
      </w:r>
      <w:r>
        <w:rPr>
          <w:rFonts w:ascii="Times New Roman" w:hAnsi="Times New Roman" w:cs="Times New Roman"/>
          <w:sz w:val="24"/>
          <w:szCs w:val="24"/>
        </w:rPr>
        <w:t xml:space="preserve"> DFB, </w:t>
      </w:r>
      <w:r w:rsidR="00281A4D" w:rsidRPr="00B102BE">
        <w:rPr>
          <w:rFonts w:ascii="Times New Roman" w:hAnsi="Times New Roman" w:cs="Times New Roman"/>
          <w:sz w:val="24"/>
          <w:szCs w:val="24"/>
        </w:rPr>
        <w:t>Slice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281A4D" w:rsidRPr="00B102BE">
        <w:rPr>
          <w:rFonts w:ascii="Times New Roman" w:hAnsi="Times New Roman" w:cs="Times New Roman"/>
          <w:sz w:val="24"/>
          <w:szCs w:val="24"/>
        </w:rPr>
        <w:t xml:space="preserve">. 2018. A </w:t>
      </w:r>
      <w:r w:rsidR="009D5F49" w:rsidRPr="00B102BE">
        <w:rPr>
          <w:rFonts w:ascii="Times New Roman" w:hAnsi="Times New Roman" w:cs="Times New Roman"/>
          <w:sz w:val="24"/>
          <w:szCs w:val="24"/>
        </w:rPr>
        <w:t>study on the asymmetry between the left and right human pubic symphysis for age-at-death estimation based on 3d laser scans and computational method</w:t>
      </w:r>
      <w:r w:rsidR="00281A4D" w:rsidRPr="00B102BE">
        <w:rPr>
          <w:rFonts w:ascii="Times New Roman" w:hAnsi="Times New Roman" w:cs="Times New Roman"/>
          <w:sz w:val="24"/>
          <w:szCs w:val="24"/>
        </w:rPr>
        <w:t xml:space="preserve">s. Paper presented at the NIJ Forensic Science Research and Development Symposium, 70th Annual Meeting of the American Academy of Forensic Sciences, </w:t>
      </w:r>
      <w:r w:rsidR="00281A4D" w:rsidRPr="00B102BE">
        <w:rPr>
          <w:rStyle w:val="aqj"/>
          <w:rFonts w:ascii="Times New Roman" w:hAnsi="Times New Roman" w:cs="Times New Roman"/>
          <w:sz w:val="24"/>
          <w:szCs w:val="24"/>
        </w:rPr>
        <w:t>February 20, 2018</w:t>
      </w:r>
      <w:r w:rsidR="00281A4D" w:rsidRPr="00B102BE">
        <w:rPr>
          <w:rFonts w:ascii="Times New Roman" w:hAnsi="Times New Roman" w:cs="Times New Roman"/>
          <w:sz w:val="24"/>
          <w:szCs w:val="24"/>
        </w:rPr>
        <w:t>, Seattle, Washington.</w:t>
      </w:r>
    </w:p>
    <w:p w:rsidR="00281A4D" w:rsidRPr="00B102BE" w:rsidRDefault="00B475A5" w:rsidP="00B102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Winburn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r w:rsidR="0091582F" w:rsidRPr="00B102BE">
        <w:rPr>
          <w:rFonts w:ascii="Times New Roman" w:hAnsi="Times New Roman" w:cs="Times New Roman"/>
          <w:sz w:val="24"/>
          <w:szCs w:val="24"/>
        </w:rPr>
        <w:t xml:space="preserve">2018.  Validation of </w:t>
      </w:r>
      <w:r w:rsidR="009D5F49" w:rsidRPr="00B102BE">
        <w:rPr>
          <w:rFonts w:ascii="Times New Roman" w:hAnsi="Times New Roman" w:cs="Times New Roman"/>
          <w:sz w:val="24"/>
          <w:szCs w:val="24"/>
        </w:rPr>
        <w:t>the acetabulum as a skeletal indicator of age at death</w:t>
      </w:r>
      <w:r w:rsidR="0091582F" w:rsidRPr="00B102BE">
        <w:rPr>
          <w:rFonts w:ascii="Times New Roman" w:hAnsi="Times New Roman" w:cs="Times New Roman"/>
          <w:sz w:val="24"/>
          <w:szCs w:val="24"/>
        </w:rPr>
        <w:t>.  Oral presentation at the 70th annual meeting of the American Academy of Forensic Sciences, February 23, 2018, Seattle, WA.</w:t>
      </w:r>
    </w:p>
    <w:p w:rsidR="00B44D02" w:rsidRPr="00B102BE" w:rsidRDefault="00B475A5" w:rsidP="00B10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Yan W, </w:t>
      </w:r>
      <w:proofErr w:type="spellStart"/>
      <w:r w:rsidR="00B44D02" w:rsidRPr="00B102BE">
        <w:rPr>
          <w:rFonts w:ascii="Times New Roman" w:hAnsi="Times New Roman" w:cs="Times New Roman"/>
          <w:bCs/>
          <w:sz w:val="24"/>
          <w:szCs w:val="24"/>
        </w:rPr>
        <w:t>Mockus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A,</w:t>
      </w:r>
      <w:r w:rsidR="00B44D02" w:rsidRPr="00B102BE">
        <w:rPr>
          <w:rFonts w:ascii="Times New Roman" w:hAnsi="Times New Roman" w:cs="Times New Roman"/>
          <w:bCs/>
          <w:sz w:val="24"/>
          <w:szCs w:val="24"/>
        </w:rPr>
        <w:t xml:space="preserve"> Saul</w:t>
      </w:r>
      <w:r>
        <w:rPr>
          <w:rFonts w:ascii="Times New Roman" w:hAnsi="Times New Roman" w:cs="Times New Roman"/>
          <w:bCs/>
          <w:sz w:val="24"/>
          <w:szCs w:val="24"/>
        </w:rPr>
        <w:t xml:space="preserve"> TB, </w:t>
      </w:r>
      <w:r w:rsidR="00B44D02" w:rsidRPr="00B102BE">
        <w:rPr>
          <w:rFonts w:ascii="Times New Roman" w:hAnsi="Times New Roman" w:cs="Times New Roman"/>
          <w:bCs/>
          <w:sz w:val="24"/>
          <w:szCs w:val="24"/>
        </w:rPr>
        <w:t>Steadman</w:t>
      </w:r>
      <w:r>
        <w:rPr>
          <w:rFonts w:ascii="Times New Roman" w:hAnsi="Times New Roman" w:cs="Times New Roman"/>
          <w:bCs/>
          <w:sz w:val="24"/>
          <w:szCs w:val="24"/>
        </w:rPr>
        <w:t xml:space="preserve"> DW</w:t>
      </w:r>
      <w:r w:rsidR="00B44D02" w:rsidRPr="00B102BE">
        <w:rPr>
          <w:rFonts w:ascii="Times New Roman" w:hAnsi="Times New Roman" w:cs="Times New Roman"/>
          <w:bCs/>
          <w:sz w:val="24"/>
          <w:szCs w:val="24"/>
        </w:rPr>
        <w:t xml:space="preserve">. 2018. </w:t>
      </w:r>
      <w:r w:rsidR="00B44D02" w:rsidRPr="00B102BE">
        <w:rPr>
          <w:rFonts w:ascii="Times New Roman" w:hAnsi="Times New Roman" w:cs="Times New Roman"/>
          <w:sz w:val="24"/>
          <w:szCs w:val="24"/>
        </w:rPr>
        <w:t xml:space="preserve">Curating forensic </w:t>
      </w:r>
      <w:r w:rsidR="009D5F49" w:rsidRPr="00B102BE">
        <w:rPr>
          <w:rFonts w:ascii="Times New Roman" w:hAnsi="Times New Roman" w:cs="Times New Roman"/>
          <w:sz w:val="24"/>
          <w:szCs w:val="24"/>
        </w:rPr>
        <w:t>image collection using machine learning</w:t>
      </w:r>
      <w:r w:rsidR="00B44D02" w:rsidRPr="00B102BE">
        <w:rPr>
          <w:rFonts w:ascii="Times New Roman" w:hAnsi="Times New Roman" w:cs="Times New Roman"/>
          <w:sz w:val="24"/>
          <w:szCs w:val="24"/>
        </w:rPr>
        <w:t>. Paper presented at the 70</w:t>
      </w:r>
      <w:r w:rsidR="00B44D02" w:rsidRPr="00B102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4D02" w:rsidRPr="00B102BE">
        <w:rPr>
          <w:rFonts w:ascii="Times New Roman" w:hAnsi="Times New Roman" w:cs="Times New Roman"/>
          <w:sz w:val="24"/>
          <w:szCs w:val="24"/>
        </w:rPr>
        <w:t xml:space="preserve"> Annual Meeting of the American Academy of Forensic Sciences, Seattle, WA, February 22, 2018.</w:t>
      </w:r>
    </w:p>
    <w:p w:rsidR="00B44D02" w:rsidRPr="00B102BE" w:rsidRDefault="00B475A5" w:rsidP="00B102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r w:rsidR="00B44D02" w:rsidRPr="00B102BE">
        <w:rPr>
          <w:rFonts w:ascii="Times New Roman" w:hAnsi="Times New Roman" w:cs="Times New Roman"/>
          <w:sz w:val="24"/>
          <w:szCs w:val="24"/>
        </w:rPr>
        <w:t>Devlin</w:t>
      </w:r>
      <w:r>
        <w:rPr>
          <w:rFonts w:ascii="Times New Roman" w:hAnsi="Times New Roman" w:cs="Times New Roman"/>
          <w:sz w:val="24"/>
          <w:szCs w:val="24"/>
        </w:rPr>
        <w:t xml:space="preserve"> JB</w:t>
      </w:r>
      <w:r w:rsidR="00B44D02" w:rsidRPr="00B102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2018. The incorporation of 3D p</w:t>
      </w:r>
      <w:r w:rsidR="00B44D02" w:rsidRPr="00B102BE">
        <w:rPr>
          <w:rFonts w:ascii="Times New Roman" w:hAnsi="Times New Roman" w:cs="Times New Roman"/>
          <w:sz w:val="24"/>
          <w:szCs w:val="24"/>
        </w:rPr>
        <w:t>hotogrammetry an</w:t>
      </w:r>
      <w:r w:rsidR="009D5F49" w:rsidRPr="00B102BE">
        <w:rPr>
          <w:rFonts w:ascii="Times New Roman" w:hAnsi="Times New Roman" w:cs="Times New Roman"/>
          <w:sz w:val="24"/>
          <w:szCs w:val="24"/>
        </w:rPr>
        <w:t>d</w:t>
      </w:r>
      <w:r w:rsidR="00B44D02" w:rsidRPr="00B102BE">
        <w:rPr>
          <w:rFonts w:ascii="Times New Roman" w:hAnsi="Times New Roman" w:cs="Times New Roman"/>
          <w:sz w:val="24"/>
          <w:szCs w:val="24"/>
        </w:rPr>
        <w:t xml:space="preserve"> </w:t>
      </w:r>
      <w:r w:rsidR="009D5F49" w:rsidRPr="00B102BE">
        <w:rPr>
          <w:rFonts w:ascii="Times New Roman" w:hAnsi="Times New Roman" w:cs="Times New Roman"/>
          <w:sz w:val="24"/>
          <w:szCs w:val="24"/>
        </w:rPr>
        <w:t xml:space="preserve">geophysics in the recovery </w:t>
      </w:r>
      <w:r w:rsidR="00B44D02" w:rsidRPr="00B102BE">
        <w:rPr>
          <w:rFonts w:ascii="Times New Roman" w:hAnsi="Times New Roman" w:cs="Times New Roman"/>
          <w:sz w:val="24"/>
          <w:szCs w:val="24"/>
        </w:rPr>
        <w:t>of a mass grave: six years of experiential learning. Paper presented at the 70</w:t>
      </w:r>
      <w:r w:rsidR="00B44D02" w:rsidRPr="00B102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4D02" w:rsidRPr="00B102BE">
        <w:rPr>
          <w:rFonts w:ascii="Times New Roman" w:hAnsi="Times New Roman" w:cs="Times New Roman"/>
          <w:sz w:val="24"/>
          <w:szCs w:val="24"/>
        </w:rPr>
        <w:t xml:space="preserve"> Annual Meeting of the American Academy of Forensic Sciences, Seattle, WA, February 22, 2018.</w:t>
      </w:r>
    </w:p>
    <w:p w:rsidR="00B44D02" w:rsidRPr="00B102BE" w:rsidRDefault="00B44D02" w:rsidP="00B102BE">
      <w:pPr>
        <w:rPr>
          <w:rFonts w:ascii="Times New Roman" w:hAnsi="Times New Roman" w:cs="Times New Roman"/>
          <w:sz w:val="24"/>
          <w:szCs w:val="24"/>
        </w:rPr>
      </w:pPr>
    </w:p>
    <w:p w:rsidR="00E32501" w:rsidRPr="00B102BE" w:rsidRDefault="00E6236C" w:rsidP="00B102BE">
      <w:pPr>
        <w:pStyle w:val="Heading1"/>
      </w:pPr>
      <w:r w:rsidRPr="00B102BE">
        <w:t>Theses and Dissertations</w:t>
      </w:r>
    </w:p>
    <w:p w:rsidR="007E4BB6" w:rsidRPr="00B102BE" w:rsidRDefault="007E4BB6" w:rsidP="00B102BE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02BE">
        <w:rPr>
          <w:rFonts w:ascii="Times New Roman" w:hAnsi="Times New Roman" w:cs="Times New Roman"/>
          <w:sz w:val="24"/>
          <w:szCs w:val="24"/>
          <w:lang w:val="en-CA"/>
        </w:rPr>
        <w:t>Berezowski</w:t>
      </w:r>
      <w:proofErr w:type="spellEnd"/>
      <w:r w:rsidRPr="00B102BE">
        <w:rPr>
          <w:rFonts w:ascii="Times New Roman" w:hAnsi="Times New Roman" w:cs="Times New Roman"/>
          <w:sz w:val="24"/>
          <w:szCs w:val="24"/>
          <w:lang w:val="en-CA"/>
        </w:rPr>
        <w:t xml:space="preserve">, Victoria. </w:t>
      </w:r>
      <w:r w:rsidRPr="00B102BE">
        <w:rPr>
          <w:rFonts w:ascii="Times New Roman" w:hAnsi="Times New Roman" w:cs="Times New Roman"/>
          <w:bCs/>
          <w:sz w:val="24"/>
          <w:szCs w:val="24"/>
        </w:rPr>
        <w:t>Evaluating the Morphological and Metric Sex of the</w:t>
      </w:r>
      <w:r w:rsidR="00B102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02BE">
        <w:rPr>
          <w:rFonts w:ascii="Times New Roman" w:hAnsi="Times New Roman" w:cs="Times New Roman"/>
          <w:bCs/>
          <w:sz w:val="24"/>
          <w:szCs w:val="24"/>
        </w:rPr>
        <w:t xml:space="preserve">Human Skull Using 3d Technology. </w:t>
      </w:r>
      <w:proofErr w:type="spellStart"/>
      <w:r w:rsidRPr="00B102BE">
        <w:rPr>
          <w:rFonts w:ascii="Times New Roman" w:hAnsi="Times New Roman" w:cs="Times New Roman"/>
          <w:bCs/>
          <w:sz w:val="24"/>
          <w:szCs w:val="24"/>
        </w:rPr>
        <w:t>Masters</w:t>
      </w:r>
      <w:proofErr w:type="spellEnd"/>
      <w:r w:rsidRPr="00B102BE">
        <w:rPr>
          <w:rFonts w:ascii="Times New Roman" w:hAnsi="Times New Roman" w:cs="Times New Roman"/>
          <w:bCs/>
          <w:sz w:val="24"/>
          <w:szCs w:val="24"/>
        </w:rPr>
        <w:t xml:space="preserve"> Thesis, Department of Anthropology, University of Toronto, 2018.</w:t>
      </w:r>
    </w:p>
    <w:p w:rsidR="00B64F03" w:rsidRPr="00B102BE" w:rsidRDefault="00FC1002" w:rsidP="00B102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02BE">
        <w:rPr>
          <w:rFonts w:ascii="Times New Roman" w:hAnsi="Times New Roman" w:cs="Times New Roman"/>
          <w:sz w:val="24"/>
          <w:szCs w:val="24"/>
          <w:lang w:val="en-CA"/>
        </w:rPr>
        <w:t>Dautartas</w:t>
      </w:r>
      <w:proofErr w:type="spellEnd"/>
      <w:r w:rsidRPr="00B102BE">
        <w:rPr>
          <w:rFonts w:ascii="Times New Roman" w:hAnsi="Times New Roman" w:cs="Times New Roman"/>
          <w:sz w:val="24"/>
          <w:szCs w:val="24"/>
          <w:lang w:val="en-CA"/>
        </w:rPr>
        <w:t>, Angela.</w:t>
      </w:r>
      <w:r w:rsidR="00E6236C" w:rsidRPr="00B102BE">
        <w:rPr>
          <w:rFonts w:ascii="Times New Roman" w:hAnsi="Times New Roman" w:cs="Times New Roman"/>
          <w:sz w:val="24"/>
          <w:szCs w:val="24"/>
          <w:lang w:val="en-CA"/>
        </w:rPr>
        <w:t xml:space="preserve"> A Comparison of Human and Domestic Pig Decomposition Using Multivariate Methods. </w:t>
      </w:r>
      <w:r w:rsidRPr="00B102BE">
        <w:rPr>
          <w:rFonts w:ascii="Times New Roman" w:hAnsi="Times New Roman" w:cs="Times New Roman"/>
          <w:sz w:val="24"/>
          <w:szCs w:val="24"/>
        </w:rPr>
        <w:t>Ph.D. Dissertation, Department of Anthropology, University of Tennessee, 2018.</w:t>
      </w:r>
    </w:p>
    <w:p w:rsidR="00F01344" w:rsidRPr="00B102BE" w:rsidRDefault="00F01344" w:rsidP="00B102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02BE">
        <w:rPr>
          <w:rFonts w:ascii="Times New Roman" w:hAnsi="Times New Roman" w:cs="Times New Roman"/>
          <w:sz w:val="24"/>
          <w:szCs w:val="24"/>
        </w:rPr>
        <w:t>Kleeschulte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, Megan. NAGPRA's Broader Impacts: Assessing the Variety of Procedures followed by Medical Examiner and Coroner Offices for the Analysis and Disposition of Human Skeletal Remains.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 Thesis, Department of Anthropology, University of Tennessee, 2018. </w:t>
      </w:r>
    </w:p>
    <w:p w:rsidR="00B64F03" w:rsidRPr="00B102BE" w:rsidRDefault="00B64F03" w:rsidP="00B102BE">
      <w:pPr>
        <w:rPr>
          <w:rFonts w:ascii="Times New Roman" w:hAnsi="Times New Roman" w:cs="Times New Roman"/>
          <w:sz w:val="24"/>
          <w:szCs w:val="24"/>
        </w:rPr>
      </w:pPr>
      <w:r w:rsidRPr="00B102BE">
        <w:rPr>
          <w:rFonts w:ascii="Times New Roman" w:hAnsi="Times New Roman" w:cs="Times New Roman"/>
          <w:sz w:val="24"/>
          <w:szCs w:val="24"/>
        </w:rPr>
        <w:t>Lopez</w:t>
      </w:r>
      <w:r w:rsidR="00F01344" w:rsidRPr="00B102BE">
        <w:rPr>
          <w:rFonts w:ascii="Times New Roman" w:hAnsi="Times New Roman" w:cs="Times New Roman"/>
          <w:sz w:val="24"/>
          <w:szCs w:val="24"/>
        </w:rPr>
        <w:t xml:space="preserve">, Maria Alexandra </w:t>
      </w:r>
      <w:proofErr w:type="spellStart"/>
      <w:r w:rsidR="00F01344" w:rsidRPr="00B102BE">
        <w:rPr>
          <w:rFonts w:ascii="Times New Roman" w:hAnsi="Times New Roman" w:cs="Times New Roman"/>
          <w:sz w:val="24"/>
          <w:szCs w:val="24"/>
        </w:rPr>
        <w:t>Cerquera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. The Law Of Justice And Peace And The Disappeared: A Critical Evaluation Of Forensic Intervention As A Tool Of </w:t>
      </w:r>
      <w:r w:rsidRPr="00B102BE">
        <w:rPr>
          <w:rFonts w:ascii="Times New Roman" w:eastAsia="Times New Roman" w:hAnsi="Times New Roman" w:cs="Times New Roman"/>
          <w:sz w:val="24"/>
          <w:szCs w:val="24"/>
        </w:rPr>
        <w:t xml:space="preserve">Transitional Justice In Colombia. </w:t>
      </w:r>
      <w:r w:rsidRPr="00B102BE">
        <w:rPr>
          <w:rFonts w:ascii="Times New Roman" w:hAnsi="Times New Roman" w:cs="Times New Roman"/>
          <w:sz w:val="24"/>
          <w:szCs w:val="24"/>
        </w:rPr>
        <w:t>Ph.D. Dissertation, Department of Anthropology, University of Tennessee, 2018.</w:t>
      </w:r>
    </w:p>
    <w:p w:rsidR="00FC1002" w:rsidRPr="00B102BE" w:rsidRDefault="00FC1002" w:rsidP="00B102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02BE">
        <w:rPr>
          <w:rFonts w:ascii="Times New Roman" w:hAnsi="Times New Roman" w:cs="Times New Roman"/>
          <w:sz w:val="24"/>
          <w:szCs w:val="24"/>
          <w:lang w:val="en-CA"/>
        </w:rPr>
        <w:t>Sauerwein</w:t>
      </w:r>
      <w:proofErr w:type="spellEnd"/>
      <w:r w:rsidRPr="00B102BE">
        <w:rPr>
          <w:rFonts w:ascii="Times New Roman" w:hAnsi="Times New Roman" w:cs="Times New Roman"/>
          <w:sz w:val="24"/>
          <w:szCs w:val="24"/>
          <w:lang w:val="en-CA"/>
        </w:rPr>
        <w:t xml:space="preserve">, Kelly. Perceptions and Cognitive Bias in Decomposition Scoring Methods in Forensic Anthropology. </w:t>
      </w:r>
      <w:r w:rsidRPr="00B102BE">
        <w:rPr>
          <w:rFonts w:ascii="Times New Roman" w:hAnsi="Times New Roman" w:cs="Times New Roman"/>
          <w:sz w:val="24"/>
          <w:szCs w:val="24"/>
        </w:rPr>
        <w:t xml:space="preserve">Ph.D. Dissertation, Department of Anthropology, University of Tennessee, 2018. </w:t>
      </w:r>
    </w:p>
    <w:p w:rsidR="00775D0B" w:rsidRPr="00B102BE" w:rsidRDefault="00775D0B" w:rsidP="00B102BE">
      <w:pPr>
        <w:rPr>
          <w:rFonts w:ascii="Times New Roman" w:hAnsi="Times New Roman" w:cs="Times New Roman"/>
          <w:sz w:val="24"/>
          <w:szCs w:val="24"/>
        </w:rPr>
      </w:pPr>
      <w:r w:rsidRPr="00B102BE">
        <w:rPr>
          <w:rFonts w:ascii="Times New Roman" w:hAnsi="Times New Roman" w:cs="Times New Roman"/>
          <w:sz w:val="24"/>
          <w:szCs w:val="24"/>
        </w:rPr>
        <w:t xml:space="preserve">Watson, Jenna. Positive Identification </w:t>
      </w:r>
      <w:proofErr w:type="gramStart"/>
      <w:r w:rsidRPr="00B102BE">
        <w:rPr>
          <w:rFonts w:ascii="Times New Roman" w:hAnsi="Times New Roman" w:cs="Times New Roman"/>
          <w:sz w:val="24"/>
          <w:szCs w:val="24"/>
        </w:rPr>
        <w:t>vis</w:t>
      </w:r>
      <w:proofErr w:type="gramEnd"/>
      <w:r w:rsidRPr="00B102BE">
        <w:rPr>
          <w:rFonts w:ascii="Times New Roman" w:hAnsi="Times New Roman" w:cs="Times New Roman"/>
          <w:sz w:val="24"/>
          <w:szCs w:val="24"/>
        </w:rPr>
        <w:t xml:space="preserve"> Frontal Sinus Morphology: A Geographic Information Systems (GIS) Approach. </w:t>
      </w:r>
      <w:proofErr w:type="spellStart"/>
      <w:r w:rsidRPr="00B102BE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B102BE">
        <w:rPr>
          <w:rFonts w:ascii="Times New Roman" w:hAnsi="Times New Roman" w:cs="Times New Roman"/>
          <w:sz w:val="24"/>
          <w:szCs w:val="24"/>
        </w:rPr>
        <w:t xml:space="preserve"> Thesis, Department of Anthropology, University of Tennessee, 2018.</w:t>
      </w:r>
    </w:p>
    <w:p w:rsidR="00FC1002" w:rsidRPr="00B102BE" w:rsidRDefault="00FC1002" w:rsidP="00B102BE">
      <w:pPr>
        <w:rPr>
          <w:rFonts w:ascii="Times New Roman" w:hAnsi="Times New Roman" w:cs="Times New Roman"/>
          <w:sz w:val="24"/>
          <w:szCs w:val="24"/>
        </w:rPr>
      </w:pPr>
    </w:p>
    <w:sectPr w:rsidR="00FC1002" w:rsidRPr="00B1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UnicodeMS">
    <w:altName w:val="Malgun Gothic Semiligh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C"/>
    <w:rsid w:val="00031947"/>
    <w:rsid w:val="00066E37"/>
    <w:rsid w:val="00100D79"/>
    <w:rsid w:val="001655DF"/>
    <w:rsid w:val="002115C1"/>
    <w:rsid w:val="00240F78"/>
    <w:rsid w:val="00281A4D"/>
    <w:rsid w:val="002F22BD"/>
    <w:rsid w:val="003578CD"/>
    <w:rsid w:val="0046235C"/>
    <w:rsid w:val="005004C3"/>
    <w:rsid w:val="0050599F"/>
    <w:rsid w:val="005E07C9"/>
    <w:rsid w:val="005E3E8C"/>
    <w:rsid w:val="005F1CF0"/>
    <w:rsid w:val="00644BD1"/>
    <w:rsid w:val="0064719C"/>
    <w:rsid w:val="00682448"/>
    <w:rsid w:val="006D5FC8"/>
    <w:rsid w:val="00704E0D"/>
    <w:rsid w:val="00775D0B"/>
    <w:rsid w:val="007E4BB6"/>
    <w:rsid w:val="00832E76"/>
    <w:rsid w:val="00893DE0"/>
    <w:rsid w:val="008A49F5"/>
    <w:rsid w:val="0091582F"/>
    <w:rsid w:val="0092626C"/>
    <w:rsid w:val="009D5F49"/>
    <w:rsid w:val="00A65AE1"/>
    <w:rsid w:val="00A65F4A"/>
    <w:rsid w:val="00A6616C"/>
    <w:rsid w:val="00AA6903"/>
    <w:rsid w:val="00B102BE"/>
    <w:rsid w:val="00B22FCD"/>
    <w:rsid w:val="00B2629B"/>
    <w:rsid w:val="00B44D02"/>
    <w:rsid w:val="00B475A5"/>
    <w:rsid w:val="00B64F03"/>
    <w:rsid w:val="00B81A90"/>
    <w:rsid w:val="00C47FDC"/>
    <w:rsid w:val="00D773EC"/>
    <w:rsid w:val="00DA6816"/>
    <w:rsid w:val="00DD02A3"/>
    <w:rsid w:val="00E05DC1"/>
    <w:rsid w:val="00E32501"/>
    <w:rsid w:val="00E6236C"/>
    <w:rsid w:val="00E85BD0"/>
    <w:rsid w:val="00EC3AB2"/>
    <w:rsid w:val="00EE7FC0"/>
    <w:rsid w:val="00F01344"/>
    <w:rsid w:val="00F759A2"/>
    <w:rsid w:val="00FC1002"/>
    <w:rsid w:val="00FD4DB4"/>
    <w:rsid w:val="00FD78B4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35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F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3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6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46235C"/>
    <w:rPr>
      <w:i/>
      <w:iCs/>
    </w:rPr>
  </w:style>
  <w:style w:type="character" w:customStyle="1" w:styleId="author">
    <w:name w:val="author"/>
    <w:basedOn w:val="DefaultParagraphFont"/>
    <w:rsid w:val="0046235C"/>
  </w:style>
  <w:style w:type="character" w:customStyle="1" w:styleId="articletitle">
    <w:name w:val="articletitle"/>
    <w:basedOn w:val="DefaultParagraphFont"/>
    <w:rsid w:val="0046235C"/>
  </w:style>
  <w:style w:type="character" w:customStyle="1" w:styleId="journaltitle">
    <w:name w:val="journaltitle"/>
    <w:basedOn w:val="DefaultParagraphFont"/>
    <w:rsid w:val="0046235C"/>
  </w:style>
  <w:style w:type="character" w:customStyle="1" w:styleId="pubyear">
    <w:name w:val="pubyear"/>
    <w:basedOn w:val="DefaultParagraphFont"/>
    <w:rsid w:val="0046235C"/>
  </w:style>
  <w:style w:type="character" w:customStyle="1" w:styleId="Heading2Char">
    <w:name w:val="Heading 2 Char"/>
    <w:basedOn w:val="DefaultParagraphFont"/>
    <w:link w:val="Heading2"/>
    <w:uiPriority w:val="9"/>
    <w:rsid w:val="004623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6235C"/>
    <w:rPr>
      <w:color w:val="0000FF"/>
      <w:u w:val="single"/>
    </w:rPr>
  </w:style>
  <w:style w:type="character" w:customStyle="1" w:styleId="highwire-cite-metadata-doi">
    <w:name w:val="highwire-cite-metadata-doi"/>
    <w:basedOn w:val="DefaultParagraphFont"/>
    <w:rsid w:val="0046235C"/>
  </w:style>
  <w:style w:type="character" w:customStyle="1" w:styleId="aqj">
    <w:name w:val="aqj"/>
    <w:basedOn w:val="DefaultParagraphFont"/>
    <w:rsid w:val="00281A4D"/>
  </w:style>
  <w:style w:type="paragraph" w:styleId="NoSpacing">
    <w:name w:val="No Spacing"/>
    <w:link w:val="NoSpacingChar"/>
    <w:uiPriority w:val="1"/>
    <w:qFormat/>
    <w:rsid w:val="00281A4D"/>
    <w:pPr>
      <w:spacing w:after="0" w:line="240" w:lineRule="auto"/>
    </w:pPr>
  </w:style>
  <w:style w:type="table" w:styleId="TableGrid">
    <w:name w:val="Table Grid"/>
    <w:basedOn w:val="TableNormal"/>
    <w:uiPriority w:val="39"/>
    <w:rsid w:val="00B4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159453258310082041gmail-msolistbullet">
    <w:name w:val="m_-3159453258310082041gmail-msolistbullet"/>
    <w:basedOn w:val="Normal"/>
    <w:rsid w:val="0064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159453258310082041gmail-absnonlinkmetadata">
    <w:name w:val="m_-3159453258310082041gmail-absnonlinkmetadata"/>
    <w:basedOn w:val="DefaultParagraphFont"/>
    <w:rsid w:val="00644BD1"/>
  </w:style>
  <w:style w:type="character" w:customStyle="1" w:styleId="m-3159453258310082041gmail-highlight">
    <w:name w:val="m_-3159453258310082041gmail-highlight"/>
    <w:basedOn w:val="DefaultParagraphFont"/>
    <w:rsid w:val="00644BD1"/>
  </w:style>
  <w:style w:type="paragraph" w:styleId="BalloonText">
    <w:name w:val="Balloon Text"/>
    <w:basedOn w:val="Normal"/>
    <w:link w:val="BalloonTextChar"/>
    <w:uiPriority w:val="99"/>
    <w:semiHidden/>
    <w:unhideWhenUsed/>
    <w:rsid w:val="00F7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A2"/>
    <w:rPr>
      <w:rFonts w:ascii="Segoe UI" w:hAnsi="Segoe UI" w:cs="Segoe UI"/>
      <w:sz w:val="18"/>
      <w:szCs w:val="18"/>
    </w:rPr>
  </w:style>
  <w:style w:type="character" w:customStyle="1" w:styleId="title-text">
    <w:name w:val="title-text"/>
    <w:basedOn w:val="DefaultParagraphFont"/>
    <w:rsid w:val="0050599F"/>
  </w:style>
  <w:style w:type="character" w:customStyle="1" w:styleId="text">
    <w:name w:val="text"/>
    <w:basedOn w:val="DefaultParagraphFont"/>
    <w:rsid w:val="0050599F"/>
  </w:style>
  <w:style w:type="character" w:customStyle="1" w:styleId="author-ref">
    <w:name w:val="author-ref"/>
    <w:basedOn w:val="DefaultParagraphFont"/>
    <w:rsid w:val="0050599F"/>
  </w:style>
  <w:style w:type="character" w:customStyle="1" w:styleId="NoSpacingChar">
    <w:name w:val="No Spacing Char"/>
    <w:basedOn w:val="DefaultParagraphFont"/>
    <w:link w:val="NoSpacing"/>
    <w:uiPriority w:val="1"/>
    <w:locked/>
    <w:rsid w:val="0064719C"/>
  </w:style>
  <w:style w:type="character" w:customStyle="1" w:styleId="Heading4Char">
    <w:name w:val="Heading 4 Char"/>
    <w:basedOn w:val="DefaultParagraphFont"/>
    <w:link w:val="Heading4"/>
    <w:uiPriority w:val="9"/>
    <w:semiHidden/>
    <w:rsid w:val="006D5F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ighwire-citation-authors">
    <w:name w:val="highwire-citation-authors"/>
    <w:basedOn w:val="DefaultParagraphFont"/>
    <w:rsid w:val="006D5FC8"/>
  </w:style>
  <w:style w:type="character" w:customStyle="1" w:styleId="highwire-citation-author">
    <w:name w:val="highwire-citation-author"/>
    <w:basedOn w:val="DefaultParagraphFont"/>
    <w:rsid w:val="006D5FC8"/>
  </w:style>
  <w:style w:type="character" w:customStyle="1" w:styleId="highwire-cite-metadata-journal">
    <w:name w:val="highwire-cite-metadata-journal"/>
    <w:basedOn w:val="DefaultParagraphFont"/>
    <w:rsid w:val="006D5FC8"/>
  </w:style>
  <w:style w:type="character" w:customStyle="1" w:styleId="highwire-cite-metadata-print-date">
    <w:name w:val="highwire-cite-metadata-print-date"/>
    <w:basedOn w:val="DefaultParagraphFont"/>
    <w:rsid w:val="006D5FC8"/>
  </w:style>
  <w:style w:type="character" w:customStyle="1" w:styleId="highwire-cite-metadata-volume">
    <w:name w:val="highwire-cite-metadata-volume"/>
    <w:basedOn w:val="DefaultParagraphFont"/>
    <w:rsid w:val="006D5FC8"/>
  </w:style>
  <w:style w:type="character" w:customStyle="1" w:styleId="label">
    <w:name w:val="label"/>
    <w:basedOn w:val="DefaultParagraphFont"/>
    <w:rsid w:val="006D5FC8"/>
  </w:style>
  <w:style w:type="character" w:customStyle="1" w:styleId="highwire-cite-metadata-date">
    <w:name w:val="highwire-cite-metadata-date"/>
    <w:basedOn w:val="DefaultParagraphFont"/>
    <w:rsid w:val="006D5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35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F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3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6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46235C"/>
    <w:rPr>
      <w:i/>
      <w:iCs/>
    </w:rPr>
  </w:style>
  <w:style w:type="character" w:customStyle="1" w:styleId="author">
    <w:name w:val="author"/>
    <w:basedOn w:val="DefaultParagraphFont"/>
    <w:rsid w:val="0046235C"/>
  </w:style>
  <w:style w:type="character" w:customStyle="1" w:styleId="articletitle">
    <w:name w:val="articletitle"/>
    <w:basedOn w:val="DefaultParagraphFont"/>
    <w:rsid w:val="0046235C"/>
  </w:style>
  <w:style w:type="character" w:customStyle="1" w:styleId="journaltitle">
    <w:name w:val="journaltitle"/>
    <w:basedOn w:val="DefaultParagraphFont"/>
    <w:rsid w:val="0046235C"/>
  </w:style>
  <w:style w:type="character" w:customStyle="1" w:styleId="pubyear">
    <w:name w:val="pubyear"/>
    <w:basedOn w:val="DefaultParagraphFont"/>
    <w:rsid w:val="0046235C"/>
  </w:style>
  <w:style w:type="character" w:customStyle="1" w:styleId="Heading2Char">
    <w:name w:val="Heading 2 Char"/>
    <w:basedOn w:val="DefaultParagraphFont"/>
    <w:link w:val="Heading2"/>
    <w:uiPriority w:val="9"/>
    <w:rsid w:val="004623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6235C"/>
    <w:rPr>
      <w:color w:val="0000FF"/>
      <w:u w:val="single"/>
    </w:rPr>
  </w:style>
  <w:style w:type="character" w:customStyle="1" w:styleId="highwire-cite-metadata-doi">
    <w:name w:val="highwire-cite-metadata-doi"/>
    <w:basedOn w:val="DefaultParagraphFont"/>
    <w:rsid w:val="0046235C"/>
  </w:style>
  <w:style w:type="character" w:customStyle="1" w:styleId="aqj">
    <w:name w:val="aqj"/>
    <w:basedOn w:val="DefaultParagraphFont"/>
    <w:rsid w:val="00281A4D"/>
  </w:style>
  <w:style w:type="paragraph" w:styleId="NoSpacing">
    <w:name w:val="No Spacing"/>
    <w:link w:val="NoSpacingChar"/>
    <w:uiPriority w:val="1"/>
    <w:qFormat/>
    <w:rsid w:val="00281A4D"/>
    <w:pPr>
      <w:spacing w:after="0" w:line="240" w:lineRule="auto"/>
    </w:pPr>
  </w:style>
  <w:style w:type="table" w:styleId="TableGrid">
    <w:name w:val="Table Grid"/>
    <w:basedOn w:val="TableNormal"/>
    <w:uiPriority w:val="39"/>
    <w:rsid w:val="00B4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159453258310082041gmail-msolistbullet">
    <w:name w:val="m_-3159453258310082041gmail-msolistbullet"/>
    <w:basedOn w:val="Normal"/>
    <w:rsid w:val="0064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159453258310082041gmail-absnonlinkmetadata">
    <w:name w:val="m_-3159453258310082041gmail-absnonlinkmetadata"/>
    <w:basedOn w:val="DefaultParagraphFont"/>
    <w:rsid w:val="00644BD1"/>
  </w:style>
  <w:style w:type="character" w:customStyle="1" w:styleId="m-3159453258310082041gmail-highlight">
    <w:name w:val="m_-3159453258310082041gmail-highlight"/>
    <w:basedOn w:val="DefaultParagraphFont"/>
    <w:rsid w:val="00644BD1"/>
  </w:style>
  <w:style w:type="paragraph" w:styleId="BalloonText">
    <w:name w:val="Balloon Text"/>
    <w:basedOn w:val="Normal"/>
    <w:link w:val="BalloonTextChar"/>
    <w:uiPriority w:val="99"/>
    <w:semiHidden/>
    <w:unhideWhenUsed/>
    <w:rsid w:val="00F7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A2"/>
    <w:rPr>
      <w:rFonts w:ascii="Segoe UI" w:hAnsi="Segoe UI" w:cs="Segoe UI"/>
      <w:sz w:val="18"/>
      <w:szCs w:val="18"/>
    </w:rPr>
  </w:style>
  <w:style w:type="character" w:customStyle="1" w:styleId="title-text">
    <w:name w:val="title-text"/>
    <w:basedOn w:val="DefaultParagraphFont"/>
    <w:rsid w:val="0050599F"/>
  </w:style>
  <w:style w:type="character" w:customStyle="1" w:styleId="text">
    <w:name w:val="text"/>
    <w:basedOn w:val="DefaultParagraphFont"/>
    <w:rsid w:val="0050599F"/>
  </w:style>
  <w:style w:type="character" w:customStyle="1" w:styleId="author-ref">
    <w:name w:val="author-ref"/>
    <w:basedOn w:val="DefaultParagraphFont"/>
    <w:rsid w:val="0050599F"/>
  </w:style>
  <w:style w:type="character" w:customStyle="1" w:styleId="NoSpacingChar">
    <w:name w:val="No Spacing Char"/>
    <w:basedOn w:val="DefaultParagraphFont"/>
    <w:link w:val="NoSpacing"/>
    <w:uiPriority w:val="1"/>
    <w:locked/>
    <w:rsid w:val="0064719C"/>
  </w:style>
  <w:style w:type="character" w:customStyle="1" w:styleId="Heading4Char">
    <w:name w:val="Heading 4 Char"/>
    <w:basedOn w:val="DefaultParagraphFont"/>
    <w:link w:val="Heading4"/>
    <w:uiPriority w:val="9"/>
    <w:semiHidden/>
    <w:rsid w:val="006D5F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ighwire-citation-authors">
    <w:name w:val="highwire-citation-authors"/>
    <w:basedOn w:val="DefaultParagraphFont"/>
    <w:rsid w:val="006D5FC8"/>
  </w:style>
  <w:style w:type="character" w:customStyle="1" w:styleId="highwire-citation-author">
    <w:name w:val="highwire-citation-author"/>
    <w:basedOn w:val="DefaultParagraphFont"/>
    <w:rsid w:val="006D5FC8"/>
  </w:style>
  <w:style w:type="character" w:customStyle="1" w:styleId="highwire-cite-metadata-journal">
    <w:name w:val="highwire-cite-metadata-journal"/>
    <w:basedOn w:val="DefaultParagraphFont"/>
    <w:rsid w:val="006D5FC8"/>
  </w:style>
  <w:style w:type="character" w:customStyle="1" w:styleId="highwire-cite-metadata-print-date">
    <w:name w:val="highwire-cite-metadata-print-date"/>
    <w:basedOn w:val="DefaultParagraphFont"/>
    <w:rsid w:val="006D5FC8"/>
  </w:style>
  <w:style w:type="character" w:customStyle="1" w:styleId="highwire-cite-metadata-volume">
    <w:name w:val="highwire-cite-metadata-volume"/>
    <w:basedOn w:val="DefaultParagraphFont"/>
    <w:rsid w:val="006D5FC8"/>
  </w:style>
  <w:style w:type="character" w:customStyle="1" w:styleId="label">
    <w:name w:val="label"/>
    <w:basedOn w:val="DefaultParagraphFont"/>
    <w:rsid w:val="006D5FC8"/>
  </w:style>
  <w:style w:type="character" w:customStyle="1" w:styleId="highwire-cite-metadata-date">
    <w:name w:val="highwire-cite-metadata-date"/>
    <w:basedOn w:val="DefaultParagraphFont"/>
    <w:rsid w:val="006D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oa.2653" TargetMode="External"/><Relationship Id="rId13" Type="http://schemas.openxmlformats.org/officeDocument/2006/relationships/hyperlink" Target="https://www.ncbi.nlm.nih.gov/pubmed/?term=Maijanen%20H%5BAuthor%5D&amp;cauthor=true&amp;cauthor_uid=2922329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fsigen.2018.07.018" TargetMode="External"/><Relationship Id="rId12" Type="http://schemas.openxmlformats.org/officeDocument/2006/relationships/hyperlink" Target="https://www.ncbi.nlm.nih.gov/pubmed/?term=Junno%20JA%5BAuthor%5D&amp;cauthor=true&amp;cauthor_uid=29223292" TargetMode="External"/><Relationship Id="rId17" Type="http://schemas.openxmlformats.org/officeDocument/2006/relationships/hyperlink" Target="https://doi.org/10.1111/1556-4029.137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cbi.nlm.nih.gov/pubmed/?term=Berner%20M%5BAuthor%5D&amp;cauthor=true&amp;cauthor_uid=2922329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111/1556-4029.13784" TargetMode="External"/><Relationship Id="rId11" Type="http://schemas.openxmlformats.org/officeDocument/2006/relationships/hyperlink" Target="https://www.ncbi.nlm.nih.gov/pubmed/?term=Niskanen%20M%5BAuthor%5D&amp;cauthor=true&amp;cauthor_uid=29223292" TargetMode="External"/><Relationship Id="rId5" Type="http://schemas.openxmlformats.org/officeDocument/2006/relationships/hyperlink" Target="https://doi.org/10.1016/j.forsciint.2018.09.032" TargetMode="External"/><Relationship Id="rId15" Type="http://schemas.openxmlformats.org/officeDocument/2006/relationships/hyperlink" Target="https://www.ncbi.nlm.nih.gov/pubmed/?term=Slad%C3%A9k%20V%5BAuthor%5D&amp;cauthor=true&amp;cauthor_uid=29223292" TargetMode="External"/><Relationship Id="rId10" Type="http://schemas.openxmlformats.org/officeDocument/2006/relationships/hyperlink" Target="https://doi.org/10.1371/journal.pone.020228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tk-almaprimo.hosted.exlibrisgroup.com/primo-explore/fulldisplay?docid=TN_sciversesciencedirect_elsevierS2468-1709(18)30030-4&amp;context=PC&amp;vid=01UTK&amp;lang=en_US&amp;search_scope=OneSearch&amp;adaptor=primo_central_multiple_fe&amp;tab=default_tab&amp;query=any,contains,Preservation%20of%20hair%20stable%20isotope%20signatures%20during%20freezing%20and%20law%20enforcement%20evidence%20packaging&amp;sortby=rank&amp;offset=0" TargetMode="External"/><Relationship Id="rId14" Type="http://schemas.openxmlformats.org/officeDocument/2006/relationships/hyperlink" Target="https://www.ncbi.nlm.nih.gov/pubmed/?term=Holt%20B%5BAuthor%5D&amp;cauthor=true&amp;cauthor_uid=29223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Steadman, Dawnie Wolf (Dawnie Wolfe Steadman)</dc:creator>
  <cp:lastModifiedBy>Vidoli, Giovanna Matilde</cp:lastModifiedBy>
  <cp:revision>2</cp:revision>
  <cp:lastPrinted>2018-07-24T22:03:00Z</cp:lastPrinted>
  <dcterms:created xsi:type="dcterms:W3CDTF">2019-02-11T19:17:00Z</dcterms:created>
  <dcterms:modified xsi:type="dcterms:W3CDTF">2019-02-11T19:17:00Z</dcterms:modified>
</cp:coreProperties>
</file>