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004" w:rsidRDefault="003E206E" w:rsidP="003D4004">
      <w:pPr>
        <w:pStyle w:val="NoSpacing"/>
        <w:jc w:val="center"/>
      </w:pPr>
      <w:bookmarkStart w:id="0" w:name="_GoBack"/>
      <w:bookmarkEnd w:id="0"/>
      <w:r w:rsidRPr="003E206E">
        <w:rPr>
          <w:b/>
          <w:noProof/>
        </w:rPr>
        <w:drawing>
          <wp:anchor distT="0" distB="0" distL="114300" distR="114300" simplePos="0" relativeHeight="251659264" behindDoc="1" locked="0" layoutInCell="1" allowOverlap="1" wp14:anchorId="7BF08A8A" wp14:editId="55FFCEC3">
            <wp:simplePos x="0" y="0"/>
            <wp:positionH relativeFrom="column">
              <wp:posOffset>-79375</wp:posOffset>
            </wp:positionH>
            <wp:positionV relativeFrom="paragraph">
              <wp:posOffset>-92075</wp:posOffset>
            </wp:positionV>
            <wp:extent cx="685800" cy="685800"/>
            <wp:effectExtent l="0" t="0" r="0" b="0"/>
            <wp:wrapNone/>
            <wp:docPr id="2" name="Picture 2" descr="F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 logo"/>
                    <pic:cNvPicPr>
                      <a:picLocks noChangeAspect="1" noChangeArrowheads="1"/>
                    </pic:cNvPicPr>
                  </pic:nvPicPr>
                  <pic:blipFill>
                    <a:blip r:embed="rId6"/>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Pr="003E206E">
        <w:rPr>
          <w:rFonts w:ascii="High Tower Text" w:hAnsi="High Tower Text"/>
          <w:b/>
          <w:noProof/>
        </w:rPr>
        <w:drawing>
          <wp:anchor distT="0" distB="0" distL="114300" distR="114300" simplePos="0" relativeHeight="251661312" behindDoc="1" locked="0" layoutInCell="1" allowOverlap="1" wp14:anchorId="458E95B6" wp14:editId="0A12526B">
            <wp:simplePos x="0" y="0"/>
            <wp:positionH relativeFrom="column">
              <wp:posOffset>5835650</wp:posOffset>
            </wp:positionH>
            <wp:positionV relativeFrom="paragraph">
              <wp:posOffset>-92075</wp:posOffset>
            </wp:positionV>
            <wp:extent cx="685800" cy="685800"/>
            <wp:effectExtent l="0" t="0" r="0" b="0"/>
            <wp:wrapNone/>
            <wp:docPr id="3" name="Picture 3" descr="F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 logo"/>
                    <pic:cNvPicPr>
                      <a:picLocks noChangeAspect="1" noChangeArrowheads="1"/>
                    </pic:cNvPicPr>
                  </pic:nvPicPr>
                  <pic:blipFill>
                    <a:blip r:embed="rId6"/>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003D4004" w:rsidRPr="003E206E">
        <w:rPr>
          <w:b/>
        </w:rPr>
        <w:t>Forensic</w:t>
      </w:r>
      <w:r w:rsidR="003D4004">
        <w:t xml:space="preserve"> </w:t>
      </w:r>
      <w:r w:rsidR="003D4004" w:rsidRPr="003E206E">
        <w:rPr>
          <w:b/>
        </w:rPr>
        <w:t>Anthropology</w:t>
      </w:r>
      <w:r w:rsidR="003D4004">
        <w:t xml:space="preserve"> </w:t>
      </w:r>
      <w:r w:rsidR="003D4004" w:rsidRPr="003E206E">
        <w:rPr>
          <w:b/>
        </w:rPr>
        <w:t>Center</w:t>
      </w:r>
    </w:p>
    <w:p w:rsidR="003E206E" w:rsidRDefault="003D4004" w:rsidP="003D4004">
      <w:pPr>
        <w:pStyle w:val="NoSpacing"/>
        <w:jc w:val="center"/>
      </w:pPr>
      <w:r>
        <w:t xml:space="preserve">Presentation Request Form:  On-site Presentation </w:t>
      </w:r>
    </w:p>
    <w:p w:rsidR="00AB2438" w:rsidRDefault="003D4004" w:rsidP="003D4004">
      <w:pPr>
        <w:pStyle w:val="NoSpacing"/>
        <w:jc w:val="center"/>
      </w:pPr>
      <w:proofErr w:type="gramStart"/>
      <w:r>
        <w:t>at</w:t>
      </w:r>
      <w:proofErr w:type="gramEnd"/>
      <w:r>
        <w:t xml:space="preserve"> the William M. Bass Forensic Anthropology Building at the University of Tennessee</w:t>
      </w:r>
    </w:p>
    <w:p w:rsidR="003D4004" w:rsidRPr="003E206E" w:rsidRDefault="003D4004" w:rsidP="003D4004">
      <w:pPr>
        <w:pStyle w:val="NoSpacing"/>
        <w:jc w:val="center"/>
        <w:rPr>
          <w:sz w:val="16"/>
        </w:rPr>
      </w:pPr>
    </w:p>
    <w:p w:rsidR="003D4004" w:rsidRPr="003E206E" w:rsidRDefault="003D4004" w:rsidP="00C67A49">
      <w:pPr>
        <w:pStyle w:val="NoSpacing"/>
        <w:jc w:val="center"/>
        <w:rPr>
          <w:b/>
        </w:rPr>
      </w:pPr>
      <w:r w:rsidRPr="003E206E">
        <w:rPr>
          <w:b/>
        </w:rPr>
        <w:t xml:space="preserve">Please complete this form and submit it to Dr. </w:t>
      </w:r>
      <w:r w:rsidR="006140D1" w:rsidRPr="003E206E">
        <w:rPr>
          <w:b/>
        </w:rPr>
        <w:t>Joanne Devlin</w:t>
      </w:r>
      <w:r w:rsidRPr="003E206E">
        <w:rPr>
          <w:b/>
        </w:rPr>
        <w:t xml:space="preserve"> at </w:t>
      </w:r>
      <w:hyperlink r:id="rId7" w:history="1">
        <w:r w:rsidR="006140D1" w:rsidRPr="003E206E">
          <w:rPr>
            <w:rStyle w:val="Hyperlink"/>
            <w:b/>
          </w:rPr>
          <w:t>jdevlin@utk.edu</w:t>
        </w:r>
      </w:hyperlink>
      <w:r w:rsidRPr="003E206E">
        <w:rPr>
          <w:b/>
        </w:rPr>
        <w:t>.</w:t>
      </w:r>
    </w:p>
    <w:p w:rsidR="003D4004" w:rsidRPr="003E206E" w:rsidRDefault="003D4004" w:rsidP="003D4004">
      <w:pPr>
        <w:rPr>
          <w:sz w:val="8"/>
        </w:rPr>
      </w:pPr>
    </w:p>
    <w:p w:rsidR="00740E0E" w:rsidRPr="006B1332" w:rsidRDefault="00740E0E" w:rsidP="003E206E">
      <w:pPr>
        <w:spacing w:after="0"/>
        <w:jc w:val="center"/>
        <w:rPr>
          <w:b/>
          <w:i/>
          <w:sz w:val="24"/>
        </w:rPr>
      </w:pPr>
      <w:r w:rsidRPr="006B1332">
        <w:rPr>
          <w:b/>
          <w:i/>
          <w:sz w:val="24"/>
        </w:rPr>
        <w:t>Section I: Organization Information</w:t>
      </w:r>
    </w:p>
    <w:p w:rsidR="003E206E" w:rsidRPr="003E206E" w:rsidRDefault="003E206E" w:rsidP="003E206E">
      <w:pPr>
        <w:spacing w:after="0"/>
        <w:jc w:val="center"/>
        <w:rPr>
          <w:b/>
          <w:i/>
          <w:sz w:val="8"/>
        </w:rPr>
      </w:pPr>
    </w:p>
    <w:p w:rsidR="003D4004" w:rsidRDefault="003D4004" w:rsidP="003D4004">
      <w:r>
        <w:t xml:space="preserve">Requestor </w:t>
      </w:r>
      <w:proofErr w:type="gramStart"/>
      <w:r>
        <w:t>Name  _</w:t>
      </w:r>
      <w:proofErr w:type="gramEnd"/>
      <w:r>
        <w:t xml:space="preserve">________________________________  </w:t>
      </w:r>
      <w:r w:rsidR="003E206E">
        <w:tab/>
      </w:r>
      <w:r w:rsidR="00140059">
        <w:t xml:space="preserve">    </w:t>
      </w:r>
      <w:r>
        <w:t xml:space="preserve">Position/title </w:t>
      </w:r>
      <w:r w:rsidR="003E206E">
        <w:t>_____</w:t>
      </w:r>
      <w:r>
        <w:t>___</w:t>
      </w:r>
      <w:r w:rsidR="00F046E8">
        <w:t>_________</w:t>
      </w:r>
      <w:r>
        <w:t>_______________</w:t>
      </w:r>
    </w:p>
    <w:p w:rsidR="003B62DD" w:rsidRDefault="003B62DD" w:rsidP="003D4004">
      <w:r>
        <w:t>Requestor Email:  ________________________________</w:t>
      </w:r>
      <w:r w:rsidR="00F046E8">
        <w:t>. If not attending, Chaperone name</w:t>
      </w:r>
      <w:proofErr w:type="gramStart"/>
      <w:r w:rsidR="00F046E8">
        <w:t>:_</w:t>
      </w:r>
      <w:proofErr w:type="gramEnd"/>
      <w:r w:rsidR="00F046E8">
        <w:t>_____________________</w:t>
      </w:r>
      <w:r w:rsidR="00140059">
        <w:t xml:space="preserve"> </w:t>
      </w:r>
    </w:p>
    <w:p w:rsidR="003D4004" w:rsidRDefault="003D4004" w:rsidP="003D4004">
      <w:r>
        <w:t xml:space="preserve">Requestor Organization </w:t>
      </w:r>
      <w:r w:rsidR="00F046E8">
        <w:t>or School_</w:t>
      </w:r>
      <w:r>
        <w:t>_____________________________</w:t>
      </w:r>
      <w:r w:rsidR="00140059">
        <w:t>___</w:t>
      </w:r>
      <w:r>
        <w:t>_</w:t>
      </w:r>
      <w:r w:rsidR="003E206E">
        <w:t>___</w:t>
      </w:r>
      <w:r>
        <w:t>________</w:t>
      </w:r>
      <w:r w:rsidR="00140059">
        <w:t>_</w:t>
      </w:r>
      <w:r>
        <w:t>_</w:t>
      </w:r>
      <w:r w:rsidR="003E206E">
        <w:t>_____</w:t>
      </w:r>
      <w:r>
        <w:t>__________________</w:t>
      </w:r>
    </w:p>
    <w:p w:rsidR="003D4004" w:rsidRDefault="003E206E" w:rsidP="003D4004">
      <w:r>
        <w:t xml:space="preserve">Please </w:t>
      </w:r>
      <w:r w:rsidR="003D4004">
        <w:t xml:space="preserve">provide </w:t>
      </w:r>
      <w:r>
        <w:t xml:space="preserve">description of </w:t>
      </w:r>
      <w:r w:rsidR="003D4004">
        <w:t>attendees</w:t>
      </w:r>
      <w:r>
        <w:t xml:space="preserve"> (grades and class subject</w:t>
      </w:r>
      <w:proofErr w:type="gramStart"/>
      <w:r>
        <w:t>)</w:t>
      </w:r>
      <w:r w:rsidR="00140059">
        <w:t>_</w:t>
      </w:r>
      <w:proofErr w:type="gramEnd"/>
      <w:r w:rsidR="00140059">
        <w:t>__</w:t>
      </w:r>
      <w:r w:rsidR="003D4004">
        <w:t>__</w:t>
      </w:r>
      <w:r>
        <w:t>_</w:t>
      </w:r>
      <w:r w:rsidR="003D4004">
        <w:t>___</w:t>
      </w:r>
      <w:r w:rsidR="00F046E8">
        <w:t>_</w:t>
      </w:r>
      <w:r w:rsidR="003D4004">
        <w:t>__________</w:t>
      </w:r>
      <w:r w:rsidR="00140059">
        <w:t>_</w:t>
      </w:r>
      <w:r w:rsidR="003D4004">
        <w:t>_______________________</w:t>
      </w:r>
    </w:p>
    <w:p w:rsidR="003D4004" w:rsidRDefault="003D4004" w:rsidP="003D4004">
      <w:r>
        <w:t xml:space="preserve">Number of attendees (maximum of </w:t>
      </w:r>
      <w:r w:rsidR="006B1332">
        <w:t>35</w:t>
      </w:r>
      <w:r>
        <w:t>, including chaperones and teachers</w:t>
      </w:r>
      <w:proofErr w:type="gramStart"/>
      <w:r w:rsidR="003E206E">
        <w:t>)_</w:t>
      </w:r>
      <w:proofErr w:type="gramEnd"/>
      <w:r w:rsidR="00F046E8">
        <w:t>__</w:t>
      </w:r>
      <w:r>
        <w:t>__________</w:t>
      </w:r>
      <w:r w:rsidR="00140059">
        <w:t>____</w:t>
      </w:r>
      <w:r>
        <w:t>___________________</w:t>
      </w:r>
    </w:p>
    <w:p w:rsidR="0085170D" w:rsidRDefault="003E206E" w:rsidP="006B1332">
      <w:pPr>
        <w:rPr>
          <w:b/>
        </w:rPr>
      </w:pPr>
      <w:r w:rsidRPr="003E206E">
        <w:rPr>
          <w:b/>
        </w:rPr>
        <w:t>O</w:t>
      </w:r>
      <w:r w:rsidR="003D4004" w:rsidRPr="003E206E">
        <w:rPr>
          <w:b/>
        </w:rPr>
        <w:t xml:space="preserve">ur parking lot cannot accommodate </w:t>
      </w:r>
      <w:r w:rsidR="006B1332">
        <w:rPr>
          <w:b/>
        </w:rPr>
        <w:t xml:space="preserve">multiple </w:t>
      </w:r>
      <w:r w:rsidR="003D4004" w:rsidRPr="003E206E">
        <w:rPr>
          <w:b/>
        </w:rPr>
        <w:t xml:space="preserve">personal vehicles.  </w:t>
      </w:r>
      <w:r w:rsidRPr="003E206E">
        <w:rPr>
          <w:b/>
        </w:rPr>
        <w:t>M</w:t>
      </w:r>
      <w:r w:rsidR="003D4004" w:rsidRPr="003E206E">
        <w:rPr>
          <w:b/>
        </w:rPr>
        <w:t>ass transportation is re</w:t>
      </w:r>
      <w:r w:rsidR="006B1332">
        <w:rPr>
          <w:b/>
        </w:rPr>
        <w:t xml:space="preserve">quired but our lot is not manageable for a bus to unload or to park during the program.  </w:t>
      </w:r>
    </w:p>
    <w:p w:rsidR="006B1332" w:rsidRPr="003E206E" w:rsidRDefault="006B1332" w:rsidP="0085170D">
      <w:pPr>
        <w:jc w:val="center"/>
        <w:rPr>
          <w:b/>
        </w:rPr>
      </w:pPr>
      <w:r>
        <w:rPr>
          <w:b/>
          <w:noProof/>
        </w:rPr>
        <mc:AlternateContent>
          <mc:Choice Requires="wps">
            <w:drawing>
              <wp:anchor distT="0" distB="0" distL="114300" distR="114300" simplePos="0" relativeHeight="251662336" behindDoc="0" locked="0" layoutInCell="1" allowOverlap="1" wp14:anchorId="36BE924F" wp14:editId="47FFA88E">
                <wp:simplePos x="0" y="0"/>
                <wp:positionH relativeFrom="column">
                  <wp:posOffset>19050</wp:posOffset>
                </wp:positionH>
                <wp:positionV relativeFrom="paragraph">
                  <wp:posOffset>55245</wp:posOffset>
                </wp:positionV>
                <wp:extent cx="6781800" cy="0"/>
                <wp:effectExtent l="0" t="0" r="0" b="19050"/>
                <wp:wrapNone/>
                <wp:docPr id="1" name="Straight Connector 1"/>
                <wp:cNvGraphicFramePr/>
                <a:graphic xmlns:a="http://schemas.openxmlformats.org/drawingml/2006/main">
                  <a:graphicData uri="http://schemas.microsoft.com/office/word/2010/wordprocessingShape">
                    <wps:wsp>
                      <wps:cNvCnPr/>
                      <wps:spPr>
                        <a:xfrm>
                          <a:off x="0" y="0"/>
                          <a:ext cx="678180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41CD8CD" id="Straight Connector 1"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4.35pt" to="53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" strokecolor="black [3213]" strokeweight="1.5pt">
                <v:stroke dashstyle="3 1" joinstyle="miter"/>
              </v:line>
            </w:pict>
          </mc:Fallback>
        </mc:AlternateContent>
      </w:r>
    </w:p>
    <w:p w:rsidR="003D4004" w:rsidRPr="006B1332" w:rsidRDefault="00740E0E" w:rsidP="00140059">
      <w:pPr>
        <w:spacing w:after="0"/>
        <w:jc w:val="center"/>
        <w:rPr>
          <w:b/>
          <w:i/>
          <w:sz w:val="24"/>
        </w:rPr>
      </w:pPr>
      <w:r w:rsidRPr="006B1332">
        <w:rPr>
          <w:b/>
          <w:i/>
          <w:sz w:val="24"/>
        </w:rPr>
        <w:t xml:space="preserve">Section II: </w:t>
      </w:r>
      <w:r w:rsidR="003D4004" w:rsidRPr="006B1332">
        <w:rPr>
          <w:b/>
          <w:i/>
          <w:sz w:val="24"/>
        </w:rPr>
        <w:t>Presentation Materials</w:t>
      </w:r>
    </w:p>
    <w:p w:rsidR="00140059" w:rsidRPr="00140059" w:rsidRDefault="00140059" w:rsidP="00140059">
      <w:pPr>
        <w:spacing w:after="0"/>
        <w:jc w:val="center"/>
        <w:rPr>
          <w:b/>
          <w:i/>
          <w:sz w:val="6"/>
        </w:rPr>
      </w:pPr>
    </w:p>
    <w:p w:rsidR="003D4004" w:rsidRDefault="003D4004" w:rsidP="00140059">
      <w:pPr>
        <w:ind w:right="-126"/>
      </w:pPr>
      <w:r>
        <w:t xml:space="preserve">Presentations are provided by graduate students and provide an overview of forensic anthropology methods, including age, sex, stature and pathology, as well as trauma analysis and time since death estimation (including decomposition).  </w:t>
      </w:r>
    </w:p>
    <w:p w:rsidR="003D4004" w:rsidRDefault="003D4004" w:rsidP="00140059">
      <w:pPr>
        <w:pStyle w:val="ListParagraph"/>
        <w:numPr>
          <w:ilvl w:val="0"/>
          <w:numId w:val="2"/>
        </w:numPr>
      </w:pPr>
      <w:r>
        <w:t xml:space="preserve"> I</w:t>
      </w:r>
      <w:r w:rsidR="003E206E">
        <w:t>f</w:t>
      </w:r>
      <w:r>
        <w:t xml:space="preserve"> you do NOT want </w:t>
      </w:r>
      <w:r w:rsidR="003E206E">
        <w:t>any of the topics note above to be included in the presentation note below.</w:t>
      </w:r>
    </w:p>
    <w:p w:rsidR="003E206E" w:rsidRPr="00140059" w:rsidRDefault="003E206E" w:rsidP="003E206E">
      <w:pPr>
        <w:pStyle w:val="ListParagraph"/>
        <w:ind w:left="2160" w:firstLine="720"/>
        <w:rPr>
          <w:sz w:val="8"/>
        </w:rPr>
      </w:pPr>
      <w:r>
        <w:t xml:space="preserve"> </w:t>
      </w:r>
    </w:p>
    <w:p w:rsidR="003E206E" w:rsidRDefault="003E206E" w:rsidP="003E206E">
      <w:pPr>
        <w:pStyle w:val="ListParagraph"/>
      </w:pPr>
    </w:p>
    <w:p w:rsidR="003D4004" w:rsidRDefault="003D4004" w:rsidP="003D4004">
      <w:pPr>
        <w:pStyle w:val="ListParagraph"/>
        <w:numPr>
          <w:ilvl w:val="0"/>
          <w:numId w:val="2"/>
        </w:numPr>
      </w:pPr>
      <w:r>
        <w:t xml:space="preserve">Is there any information that would </w:t>
      </w:r>
      <w:r w:rsidR="003E206E">
        <w:t xml:space="preserve">like highlighted </w:t>
      </w:r>
      <w:r>
        <w:t xml:space="preserve">in the presentation?  </w:t>
      </w:r>
      <w:r w:rsidR="00140059">
        <w:t>For example,</w:t>
      </w:r>
      <w:r>
        <w:t xml:space="preserve"> elaboration on the above, such as decomposition, trauma</w:t>
      </w:r>
      <w:r w:rsidR="00CF463F">
        <w:t xml:space="preserve">, </w:t>
      </w:r>
      <w:r>
        <w:t>pathology, or additional topics such as archaeology and recovery techniques, etc.</w:t>
      </w:r>
    </w:p>
    <w:p w:rsidR="003E206E" w:rsidRDefault="003E206E" w:rsidP="006B1332">
      <w:pPr>
        <w:pStyle w:val="ListParagraph"/>
        <w:ind w:left="2880" w:firstLine="720"/>
      </w:pPr>
      <w:r>
        <w:t>Yes_______</w:t>
      </w:r>
      <w:r>
        <w:tab/>
      </w:r>
      <w:r>
        <w:tab/>
        <w:t>No________</w:t>
      </w:r>
    </w:p>
    <w:p w:rsidR="003E206E" w:rsidRDefault="003E206E" w:rsidP="003E206E">
      <w:pPr>
        <w:pStyle w:val="ListParagraph"/>
        <w:ind w:left="2880"/>
      </w:pPr>
    </w:p>
    <w:p w:rsidR="003D4004" w:rsidRDefault="003D4004" w:rsidP="003D4004">
      <w:pPr>
        <w:pStyle w:val="ListParagraph"/>
      </w:pPr>
    </w:p>
    <w:p w:rsidR="003E206E" w:rsidRDefault="003D4004" w:rsidP="003D4004">
      <w:pPr>
        <w:pStyle w:val="ListParagraph"/>
        <w:numPr>
          <w:ilvl w:val="0"/>
          <w:numId w:val="2"/>
        </w:numPr>
      </w:pPr>
      <w:r>
        <w:t xml:space="preserve">Do you wish participants to have hands-on access to skeletal remains? These are manned by undergraduate volunteers as well as the graduate student presenter.       </w:t>
      </w:r>
    </w:p>
    <w:p w:rsidR="003D4004" w:rsidRDefault="003D4004" w:rsidP="006B1332">
      <w:pPr>
        <w:ind w:left="2880" w:firstLine="720"/>
      </w:pPr>
      <w:r>
        <w:t>Yes_______</w:t>
      </w:r>
      <w:r>
        <w:tab/>
      </w:r>
      <w:r>
        <w:tab/>
        <w:t>No________</w:t>
      </w:r>
    </w:p>
    <w:p w:rsidR="003D4004" w:rsidRDefault="00A175DF" w:rsidP="006B1332">
      <w:r>
        <w:rPr>
          <w:noProof/>
        </w:rPr>
        <mc:AlternateContent>
          <mc:Choice Requires="wps">
            <w:drawing>
              <wp:anchor distT="0" distB="0" distL="114300" distR="114300" simplePos="0" relativeHeight="251664384" behindDoc="0" locked="0" layoutInCell="1" allowOverlap="1" wp14:anchorId="45EB224E" wp14:editId="688FE42C">
                <wp:simplePos x="0" y="0"/>
                <wp:positionH relativeFrom="column">
                  <wp:posOffset>47625</wp:posOffset>
                </wp:positionH>
                <wp:positionV relativeFrom="paragraph">
                  <wp:posOffset>95250</wp:posOffset>
                </wp:positionV>
                <wp:extent cx="6781800" cy="0"/>
                <wp:effectExtent l="0" t="0" r="0" b="19050"/>
                <wp:wrapNone/>
                <wp:docPr id="4" name="Straight Connector 4"/>
                <wp:cNvGraphicFramePr/>
                <a:graphic xmlns:a="http://schemas.openxmlformats.org/drawingml/2006/main">
                  <a:graphicData uri="http://schemas.microsoft.com/office/word/2010/wordprocessingShape">
                    <wps:wsp>
                      <wps:cNvCnPr/>
                      <wps:spPr>
                        <a:xfrm>
                          <a:off x="0" y="0"/>
                          <a:ext cx="678180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AEF865E" id="Straight Connector 4"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7.5pt" to="537.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" strokecolor="black [3213]" strokeweight="1.5pt">
                <v:stroke dashstyle="3 1" joinstyle="miter"/>
              </v:line>
            </w:pict>
          </mc:Fallback>
        </mc:AlternateContent>
      </w:r>
    </w:p>
    <w:p w:rsidR="00740E0E" w:rsidRPr="006B1332" w:rsidRDefault="00740E0E" w:rsidP="00A175DF">
      <w:pPr>
        <w:spacing w:after="0"/>
        <w:jc w:val="center"/>
        <w:rPr>
          <w:b/>
          <w:i/>
          <w:sz w:val="24"/>
        </w:rPr>
      </w:pPr>
      <w:r w:rsidRPr="006B1332">
        <w:rPr>
          <w:b/>
          <w:i/>
          <w:sz w:val="24"/>
        </w:rPr>
        <w:t>Section III:  Scheduling Information</w:t>
      </w:r>
    </w:p>
    <w:p w:rsidR="00A175DF" w:rsidRPr="00A175DF" w:rsidRDefault="00A175DF" w:rsidP="00A175DF">
      <w:pPr>
        <w:spacing w:after="0"/>
        <w:jc w:val="center"/>
        <w:rPr>
          <w:b/>
          <w:i/>
          <w:sz w:val="10"/>
        </w:rPr>
      </w:pPr>
    </w:p>
    <w:p w:rsidR="006B1332" w:rsidRDefault="0085170D" w:rsidP="00740E0E">
      <w:pPr>
        <w:rPr>
          <w:b/>
        </w:rPr>
      </w:pPr>
      <w:r w:rsidRPr="0085170D">
        <w:rPr>
          <w:b/>
        </w:rPr>
        <w:t xml:space="preserve">Provide </w:t>
      </w:r>
      <w:r w:rsidR="006B1332">
        <w:rPr>
          <w:b/>
        </w:rPr>
        <w:t>your preferred presentation</w:t>
      </w:r>
      <w:r w:rsidRPr="0085170D">
        <w:rPr>
          <w:b/>
        </w:rPr>
        <w:t xml:space="preserve"> date in order of preference in the </w:t>
      </w:r>
      <w:r>
        <w:rPr>
          <w:b/>
        </w:rPr>
        <w:t>table.</w:t>
      </w:r>
      <w:r w:rsidR="006B1332">
        <w:rPr>
          <w:b/>
        </w:rPr>
        <w:t xml:space="preserve">  It is possible to identify up to four options.  Please be aware that there may be a lag between selection of dates and adjustments to the posted list.</w:t>
      </w:r>
    </w:p>
    <w:p w:rsidR="00740E0E" w:rsidRDefault="006B1332" w:rsidP="006B1332">
      <w:pPr>
        <w:jc w:val="center"/>
        <w:rPr>
          <w:b/>
        </w:rPr>
      </w:pPr>
      <w:r>
        <w:rPr>
          <w:b/>
        </w:rPr>
        <w:t xml:space="preserve">Select from the list of available dates found on the website.  </w:t>
      </w:r>
      <w:r w:rsidR="00F046E8">
        <w:rPr>
          <w:b/>
        </w:rPr>
        <w:t xml:space="preserve"> </w:t>
      </w:r>
    </w:p>
    <w:p w:rsidR="00F046E8" w:rsidRPr="00F046E8" w:rsidRDefault="00F046E8" w:rsidP="006B1332">
      <w:pPr>
        <w:jc w:val="center"/>
        <w:rPr>
          <w:sz w:val="8"/>
        </w:rPr>
      </w:pPr>
    </w:p>
    <w:tbl>
      <w:tblPr>
        <w:tblStyle w:val="TableGrid"/>
        <w:tblW w:w="0" w:type="auto"/>
        <w:tblInd w:w="735" w:type="dxa"/>
        <w:tblLook w:val="04A0" w:firstRow="1" w:lastRow="0" w:firstColumn="1" w:lastColumn="0" w:noHBand="0" w:noVBand="1"/>
      </w:tblPr>
      <w:tblGrid>
        <w:gridCol w:w="4593"/>
        <w:gridCol w:w="4860"/>
      </w:tblGrid>
      <w:tr w:rsidR="006B1332" w:rsidTr="006B1332">
        <w:trPr>
          <w:trHeight w:val="332"/>
        </w:trPr>
        <w:tc>
          <w:tcPr>
            <w:tcW w:w="4593" w:type="dxa"/>
            <w:vAlign w:val="center"/>
          </w:tcPr>
          <w:p w:rsidR="006B1332" w:rsidRPr="0085170D" w:rsidRDefault="006B1332" w:rsidP="0085170D">
            <w:pPr>
              <w:jc w:val="center"/>
              <w:rPr>
                <w:b/>
              </w:rPr>
            </w:pPr>
            <w:r w:rsidRPr="0085170D">
              <w:rPr>
                <w:b/>
              </w:rPr>
              <w:t>Preference 1 Date</w:t>
            </w:r>
            <w:r>
              <w:rPr>
                <w:b/>
              </w:rPr>
              <w:t xml:space="preserve"> and Time</w:t>
            </w:r>
          </w:p>
        </w:tc>
        <w:tc>
          <w:tcPr>
            <w:tcW w:w="4860" w:type="dxa"/>
            <w:vAlign w:val="center"/>
          </w:tcPr>
          <w:p w:rsidR="006B1332" w:rsidRPr="0085170D" w:rsidRDefault="006B1332" w:rsidP="0085170D">
            <w:pPr>
              <w:jc w:val="center"/>
              <w:rPr>
                <w:b/>
              </w:rPr>
            </w:pPr>
            <w:r w:rsidRPr="0085170D">
              <w:rPr>
                <w:b/>
              </w:rPr>
              <w:t>Preference 2 Date</w:t>
            </w:r>
            <w:r>
              <w:rPr>
                <w:b/>
              </w:rPr>
              <w:t xml:space="preserve"> and Time</w:t>
            </w:r>
          </w:p>
        </w:tc>
      </w:tr>
      <w:tr w:rsidR="006B1332" w:rsidTr="006B1332">
        <w:trPr>
          <w:trHeight w:val="494"/>
        </w:trPr>
        <w:tc>
          <w:tcPr>
            <w:tcW w:w="4593" w:type="dxa"/>
            <w:vAlign w:val="center"/>
          </w:tcPr>
          <w:p w:rsidR="006B1332" w:rsidRDefault="006B1332" w:rsidP="006B1332"/>
        </w:tc>
        <w:tc>
          <w:tcPr>
            <w:tcW w:w="4860" w:type="dxa"/>
            <w:vAlign w:val="center"/>
          </w:tcPr>
          <w:p w:rsidR="006B1332" w:rsidRDefault="006B1332" w:rsidP="006B1332"/>
        </w:tc>
      </w:tr>
      <w:tr w:rsidR="006B1332" w:rsidTr="006B1332">
        <w:trPr>
          <w:trHeight w:val="494"/>
        </w:trPr>
        <w:tc>
          <w:tcPr>
            <w:tcW w:w="4593" w:type="dxa"/>
            <w:vAlign w:val="center"/>
          </w:tcPr>
          <w:p w:rsidR="006B1332" w:rsidRDefault="006B1332" w:rsidP="006B1332"/>
        </w:tc>
        <w:tc>
          <w:tcPr>
            <w:tcW w:w="4860" w:type="dxa"/>
            <w:vAlign w:val="center"/>
          </w:tcPr>
          <w:p w:rsidR="006B1332" w:rsidRDefault="006B1332" w:rsidP="006B1332"/>
        </w:tc>
      </w:tr>
    </w:tbl>
    <w:p w:rsidR="006B1332" w:rsidRPr="006B1332" w:rsidRDefault="006B1332" w:rsidP="00A175DF">
      <w:pPr>
        <w:jc w:val="center"/>
        <w:rPr>
          <w:b/>
          <w:sz w:val="16"/>
        </w:rPr>
      </w:pPr>
    </w:p>
    <w:p w:rsidR="00740E0E" w:rsidRDefault="00A175DF" w:rsidP="00A175DF">
      <w:pPr>
        <w:jc w:val="center"/>
      </w:pPr>
      <w:r>
        <w:rPr>
          <w:b/>
        </w:rPr>
        <w:t xml:space="preserve">All </w:t>
      </w:r>
      <w:r w:rsidR="00F046E8">
        <w:rPr>
          <w:b/>
        </w:rPr>
        <w:t>times are Eastern Standard</w:t>
      </w:r>
    </w:p>
    <w:sectPr w:rsidR="00740E0E" w:rsidSect="00140059">
      <w:pgSz w:w="12240" w:h="15840"/>
      <w:pgMar w:top="86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52020"/>
    <w:multiLevelType w:val="hybridMultilevel"/>
    <w:tmpl w:val="00A88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7E3FC8"/>
    <w:multiLevelType w:val="hybridMultilevel"/>
    <w:tmpl w:val="1D64D97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004"/>
    <w:rsid w:val="00140059"/>
    <w:rsid w:val="00195873"/>
    <w:rsid w:val="00260BC4"/>
    <w:rsid w:val="003B62DD"/>
    <w:rsid w:val="003D4004"/>
    <w:rsid w:val="003E206E"/>
    <w:rsid w:val="006140D1"/>
    <w:rsid w:val="006B1332"/>
    <w:rsid w:val="00740E0E"/>
    <w:rsid w:val="0085170D"/>
    <w:rsid w:val="00A175DF"/>
    <w:rsid w:val="00AB2438"/>
    <w:rsid w:val="00C67A49"/>
    <w:rsid w:val="00CF463F"/>
    <w:rsid w:val="00D2128B"/>
    <w:rsid w:val="00D6217E"/>
    <w:rsid w:val="00DC3585"/>
    <w:rsid w:val="00DE246B"/>
    <w:rsid w:val="00E86FCD"/>
    <w:rsid w:val="00F04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99349-ADEE-49AB-A77B-75BEBD1F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004"/>
    <w:pPr>
      <w:spacing w:after="0" w:line="240" w:lineRule="auto"/>
    </w:pPr>
  </w:style>
  <w:style w:type="character" w:styleId="Hyperlink">
    <w:name w:val="Hyperlink"/>
    <w:basedOn w:val="DefaultParagraphFont"/>
    <w:uiPriority w:val="99"/>
    <w:unhideWhenUsed/>
    <w:rsid w:val="003D4004"/>
    <w:rPr>
      <w:color w:val="0563C1" w:themeColor="hyperlink"/>
      <w:u w:val="single"/>
    </w:rPr>
  </w:style>
  <w:style w:type="paragraph" w:styleId="ListParagraph">
    <w:name w:val="List Paragraph"/>
    <w:basedOn w:val="Normal"/>
    <w:uiPriority w:val="34"/>
    <w:qFormat/>
    <w:rsid w:val="003D4004"/>
    <w:pPr>
      <w:ind w:left="720"/>
      <w:contextualSpacing/>
    </w:pPr>
  </w:style>
  <w:style w:type="table" w:styleId="TableGrid">
    <w:name w:val="Table Grid"/>
    <w:basedOn w:val="TableNormal"/>
    <w:uiPriority w:val="39"/>
    <w:rsid w:val="00740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devlin@utk.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32F10-445C-403E-B732-BE11ACF9F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Steadman, Dawnie Wolf (Dawnie Wolfe Steadman)</dc:creator>
  <cp:lastModifiedBy>Vidoli, Giovanna Matilde</cp:lastModifiedBy>
  <cp:revision>2</cp:revision>
  <dcterms:created xsi:type="dcterms:W3CDTF">2018-01-30T13:48:00Z</dcterms:created>
  <dcterms:modified xsi:type="dcterms:W3CDTF">2018-01-30T13:48:00Z</dcterms:modified>
</cp:coreProperties>
</file>