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E1A66" w14:textId="1F8C0177" w:rsidR="00ED4EA9" w:rsidRDefault="00ED4EA9" w:rsidP="00ED4EA9">
      <w:pPr>
        <w:pStyle w:val="Heading1"/>
        <w:jc w:val="center"/>
      </w:pPr>
      <w:bookmarkStart w:id="0" w:name="_GoBack"/>
      <w:bookmarkEnd w:id="0"/>
      <w:r>
        <w:t>Academic Year 2015-2016 Publications, Conference Presentations, Theses and Dissertations by FAC Faculty and Students and Research Involving FAC Resources</w:t>
      </w:r>
    </w:p>
    <w:p w14:paraId="45A158A5" w14:textId="77777777" w:rsidR="00ED4EA9" w:rsidRDefault="00ED4EA9"/>
    <w:p w14:paraId="74764904" w14:textId="77777777" w:rsidR="009378A3" w:rsidRDefault="00F719B4" w:rsidP="00ED4EA9">
      <w:pPr>
        <w:pStyle w:val="Heading2"/>
      </w:pPr>
      <w:r>
        <w:t>Publications</w:t>
      </w:r>
    </w:p>
    <w:p w14:paraId="78DC13A4" w14:textId="77777777" w:rsidR="00E525ED" w:rsidRDefault="00E525ED"/>
    <w:p w14:paraId="2DEA6581" w14:textId="0979497C" w:rsidR="00E525ED" w:rsidRDefault="00E525ED" w:rsidP="00E525ED">
      <w:proofErr w:type="spellStart"/>
      <w:r w:rsidRPr="00E525ED">
        <w:t>Boldsen</w:t>
      </w:r>
      <w:proofErr w:type="spellEnd"/>
      <w:r w:rsidRPr="00E525ED">
        <w:t xml:space="preserve">, </w:t>
      </w:r>
      <w:proofErr w:type="spellStart"/>
      <w:r w:rsidRPr="00E525ED">
        <w:t>Jesper</w:t>
      </w:r>
      <w:proofErr w:type="spellEnd"/>
      <w:r w:rsidRPr="00E525ED">
        <w:t xml:space="preserve"> L., George R.</w:t>
      </w:r>
      <w:r w:rsidR="00ED4EA9">
        <w:t xml:space="preserve"> Milner, and </w:t>
      </w:r>
      <w:proofErr w:type="spellStart"/>
      <w:r w:rsidR="00ED4EA9">
        <w:t>Søren</w:t>
      </w:r>
      <w:proofErr w:type="spellEnd"/>
      <w:r w:rsidR="00ED4EA9">
        <w:t xml:space="preserve"> K. </w:t>
      </w:r>
      <w:proofErr w:type="spellStart"/>
      <w:r w:rsidR="00ED4EA9">
        <w:t>Boldsen</w:t>
      </w:r>
      <w:proofErr w:type="spellEnd"/>
      <w:r w:rsidR="00ED4EA9">
        <w:t xml:space="preserve">. </w:t>
      </w:r>
      <w:r w:rsidRPr="00E525ED">
        <w:t xml:space="preserve">Sex estimation from modern American </w:t>
      </w:r>
      <w:proofErr w:type="spellStart"/>
      <w:r w:rsidRPr="00E525ED">
        <w:t>humeri</w:t>
      </w:r>
      <w:proofErr w:type="spellEnd"/>
      <w:r w:rsidRPr="00E525ED">
        <w:t xml:space="preserve"> and femora, accounting</w:t>
      </w:r>
      <w:r w:rsidR="00ED4EA9">
        <w:t xml:space="preserve"> for sample variance structure.</w:t>
      </w:r>
      <w:r w:rsidRPr="00E525ED">
        <w:t xml:space="preserve"> </w:t>
      </w:r>
      <w:r w:rsidR="00ED4EA9">
        <w:rPr>
          <w:i/>
          <w:iCs/>
        </w:rPr>
        <w:t>American Journal of Physical A</w:t>
      </w:r>
      <w:r w:rsidRPr="00E525ED">
        <w:rPr>
          <w:i/>
          <w:iCs/>
        </w:rPr>
        <w:t>nthropology</w:t>
      </w:r>
      <w:r w:rsidRPr="00E525ED">
        <w:t xml:space="preserve"> 158.4 (2015): 745-750.</w:t>
      </w:r>
    </w:p>
    <w:p w14:paraId="1444C122" w14:textId="77777777" w:rsidR="00E525ED" w:rsidRDefault="00E525ED" w:rsidP="00E525ED"/>
    <w:p w14:paraId="2CB202D4" w14:textId="0FF3EF28" w:rsidR="00E525ED" w:rsidRDefault="00E525ED" w:rsidP="00E525ED">
      <w:r>
        <w:t>Bong</w:t>
      </w:r>
      <w:r w:rsidR="00AB00C3">
        <w:t>iovanni, R. (2016), Effects of parturition on pelvic age i</w:t>
      </w:r>
      <w:r>
        <w:t xml:space="preserve">ndicators. </w:t>
      </w:r>
      <w:r w:rsidR="00ED4EA9" w:rsidRPr="00E525ED">
        <w:rPr>
          <w:i/>
        </w:rPr>
        <w:t>Journal of Forensic Sciences</w:t>
      </w:r>
      <w:r>
        <w:t>, 61: 1034–1040.</w:t>
      </w:r>
    </w:p>
    <w:p w14:paraId="442351D0" w14:textId="77777777" w:rsidR="004F072C" w:rsidRDefault="004F072C" w:rsidP="00E525ED"/>
    <w:p w14:paraId="1A066764" w14:textId="06C9BB33" w:rsidR="004F072C" w:rsidRPr="00E525ED" w:rsidRDefault="004F072C" w:rsidP="004F072C">
      <w:r w:rsidRPr="000901F2">
        <w:t>Cobb, Charles R.,</w:t>
      </w:r>
      <w:r w:rsidRPr="000901F2">
        <w:rPr>
          <w:vertAlign w:val="superscript"/>
        </w:rPr>
        <w:t xml:space="preserve"> </w:t>
      </w:r>
      <w:r w:rsidRPr="000901F2">
        <w:t xml:space="preserve">Anthony M. </w:t>
      </w:r>
      <w:proofErr w:type="spellStart"/>
      <w:r w:rsidRPr="000901F2">
        <w:t>Krus</w:t>
      </w:r>
      <w:proofErr w:type="spellEnd"/>
      <w:r w:rsidRPr="000901F2">
        <w:rPr>
          <w:vertAlign w:val="superscript"/>
        </w:rPr>
        <w:t xml:space="preserve"> </w:t>
      </w:r>
      <w:r w:rsidRPr="000901F2">
        <w:t>and Dawnie W. Stead</w:t>
      </w:r>
      <w:r w:rsidR="00AB00C3">
        <w:t xml:space="preserve">man. </w:t>
      </w:r>
      <w:proofErr w:type="gramStart"/>
      <w:r w:rsidR="004B3C91">
        <w:t>Bayesian m</w:t>
      </w:r>
      <w:r w:rsidR="00AB00C3">
        <w:t>odeling of the occupation s</w:t>
      </w:r>
      <w:r w:rsidRPr="000901F2">
        <w:t xml:space="preserve">pan of the </w:t>
      </w:r>
      <w:proofErr w:type="spellStart"/>
      <w:r w:rsidRPr="000901F2">
        <w:t>Averbuch</w:t>
      </w:r>
      <w:proofErr w:type="spellEnd"/>
      <w:r w:rsidRPr="000901F2">
        <w:t xml:space="preserve"> site in the Middle Cumberland Drainage, Tennessee.</w:t>
      </w:r>
      <w:proofErr w:type="gramEnd"/>
      <w:r w:rsidRPr="000901F2">
        <w:t xml:space="preserve">  </w:t>
      </w:r>
      <w:r w:rsidRPr="000901F2">
        <w:rPr>
          <w:i/>
        </w:rPr>
        <w:t>Southeastern Archaeology</w:t>
      </w:r>
      <w:r>
        <w:t xml:space="preserve"> </w:t>
      </w:r>
      <w:r w:rsidR="00331513">
        <w:t xml:space="preserve">(2015) </w:t>
      </w:r>
      <w:r>
        <w:t>34(1):46-56.</w:t>
      </w:r>
    </w:p>
    <w:p w14:paraId="02B91E1B" w14:textId="77777777" w:rsidR="00E326ED" w:rsidRDefault="00E326ED" w:rsidP="00E525ED"/>
    <w:p w14:paraId="12C49CD2" w14:textId="583FC6B9" w:rsidR="00E326ED" w:rsidRDefault="00E326ED" w:rsidP="00E326ED">
      <w:proofErr w:type="spellStart"/>
      <w:r w:rsidRPr="00E326ED">
        <w:t>Dudzik</w:t>
      </w:r>
      <w:proofErr w:type="spellEnd"/>
      <w:r w:rsidRPr="00E326ED">
        <w:t>, Beatrix, and Na</w:t>
      </w:r>
      <w:r w:rsidR="00AB00C3">
        <w:t xml:space="preserve">talie R. Langley. </w:t>
      </w:r>
      <w:r w:rsidRPr="00E326ED">
        <w:t>Estimating age from the pubic symphysis</w:t>
      </w:r>
      <w:r w:rsidR="00AB00C3">
        <w:t>: A new component-based system.</w:t>
      </w:r>
      <w:r w:rsidRPr="00E326ED">
        <w:t xml:space="preserve"> </w:t>
      </w:r>
      <w:proofErr w:type="gramStart"/>
      <w:r w:rsidR="009A7908">
        <w:rPr>
          <w:i/>
          <w:iCs/>
        </w:rPr>
        <w:t>Forensic Science I</w:t>
      </w:r>
      <w:r w:rsidRPr="00E326ED">
        <w:rPr>
          <w:i/>
          <w:iCs/>
        </w:rPr>
        <w:t>nternational</w:t>
      </w:r>
      <w:r w:rsidR="00331513">
        <w:t xml:space="preserve"> (2015) 257:</w:t>
      </w:r>
      <w:r w:rsidRPr="00E326ED">
        <w:t>98-105.</w:t>
      </w:r>
      <w:proofErr w:type="gramEnd"/>
    </w:p>
    <w:p w14:paraId="1BC0E1CF" w14:textId="77777777" w:rsidR="00A66E5F" w:rsidRDefault="00A66E5F" w:rsidP="00E326ED"/>
    <w:p w14:paraId="51A3918C" w14:textId="3B19E6E2" w:rsidR="00E326ED" w:rsidRDefault="00A66E5F" w:rsidP="00A66E5F">
      <w:pPr>
        <w:spacing w:after="240"/>
      </w:pPr>
      <w:r w:rsidRPr="00FA6E82">
        <w:t>Frank, Emilie M., Amy Z.</w:t>
      </w:r>
      <w:r w:rsidR="00AB00C3">
        <w:t xml:space="preserve"> </w:t>
      </w:r>
      <w:proofErr w:type="spellStart"/>
      <w:r w:rsidR="00AB00C3">
        <w:t>Mundorff</w:t>
      </w:r>
      <w:proofErr w:type="spellEnd"/>
      <w:r w:rsidR="00AB00C3">
        <w:t xml:space="preserve">, and Jon M. </w:t>
      </w:r>
      <w:proofErr w:type="spellStart"/>
      <w:r w:rsidR="00AB00C3">
        <w:t>Davoren</w:t>
      </w:r>
      <w:proofErr w:type="spellEnd"/>
      <w:r w:rsidR="00AB00C3">
        <w:t xml:space="preserve">. </w:t>
      </w:r>
      <w:r w:rsidRPr="00FA6E82">
        <w:t xml:space="preserve">The effect of common imaging and hot water maceration on DNA </w:t>
      </w:r>
      <w:r w:rsidR="00AB00C3">
        <w:t>recovery from skeletal remains.</w:t>
      </w:r>
      <w:r w:rsidRPr="00FA6E82">
        <w:t xml:space="preserve"> </w:t>
      </w:r>
      <w:r w:rsidR="009A7908">
        <w:rPr>
          <w:i/>
          <w:iCs/>
        </w:rPr>
        <w:t>Forensic Science I</w:t>
      </w:r>
      <w:r w:rsidRPr="00FA6E82">
        <w:rPr>
          <w:i/>
          <w:iCs/>
        </w:rPr>
        <w:t>nternational</w:t>
      </w:r>
      <w:r w:rsidRPr="00FA6E82">
        <w:t xml:space="preserve"> 257 (2015): 189-195.</w:t>
      </w:r>
    </w:p>
    <w:p w14:paraId="0B138F6A" w14:textId="18BB6131" w:rsidR="00FF09D2" w:rsidRPr="00FF09D2" w:rsidRDefault="00AB00C3" w:rsidP="00FF09D2">
      <w:proofErr w:type="spellStart"/>
      <w:r>
        <w:t>Godde</w:t>
      </w:r>
      <w:proofErr w:type="spellEnd"/>
      <w:r>
        <w:t xml:space="preserve">, </w:t>
      </w:r>
      <w:proofErr w:type="spellStart"/>
      <w:r>
        <w:t>Kanya</w:t>
      </w:r>
      <w:proofErr w:type="spellEnd"/>
      <w:r>
        <w:t xml:space="preserve">. </w:t>
      </w:r>
      <w:r w:rsidR="00FF09D2" w:rsidRPr="00FF09D2">
        <w:t>Secular trends in cranial morphological traits: a socioeconomic perspective of change and sexual dimorphis</w:t>
      </w:r>
      <w:r>
        <w:t>m in North Americans 1849–1960.</w:t>
      </w:r>
      <w:r w:rsidR="00FF09D2" w:rsidRPr="00FF09D2">
        <w:t xml:space="preserve"> </w:t>
      </w:r>
      <w:r w:rsidR="009A7908">
        <w:rPr>
          <w:i/>
          <w:iCs/>
        </w:rPr>
        <w:t>Annals of Human B</w:t>
      </w:r>
      <w:r w:rsidR="00FF09D2" w:rsidRPr="00FF09D2">
        <w:rPr>
          <w:i/>
          <w:iCs/>
        </w:rPr>
        <w:t>iology</w:t>
      </w:r>
      <w:r w:rsidR="00FF09D2" w:rsidRPr="00FF09D2">
        <w:t xml:space="preserve"> 42.3 (2015): 255-261.</w:t>
      </w:r>
    </w:p>
    <w:p w14:paraId="08718A09" w14:textId="77777777" w:rsidR="00FF09D2" w:rsidRPr="00E525ED" w:rsidRDefault="00FF09D2" w:rsidP="00E525ED"/>
    <w:p w14:paraId="06C93B69" w14:textId="3EF8E322" w:rsidR="00E525ED" w:rsidRDefault="00AB00C3" w:rsidP="00E525ED">
      <w:proofErr w:type="spellStart"/>
      <w:r>
        <w:t>Hadi</w:t>
      </w:r>
      <w:proofErr w:type="spellEnd"/>
      <w:r>
        <w:t xml:space="preserve">, H., and C. Wilkinson. </w:t>
      </w:r>
      <w:r w:rsidR="00FD2A9F" w:rsidRPr="00FD2A9F">
        <w:t>Estimation and reconstruction of facial creases ba</w:t>
      </w:r>
      <w:r>
        <w:t>sed on skull crease morphology.</w:t>
      </w:r>
      <w:r w:rsidR="00FD2A9F" w:rsidRPr="00FD2A9F">
        <w:t xml:space="preserve"> </w:t>
      </w:r>
      <w:r w:rsidR="00FD2A9F" w:rsidRPr="00FD2A9F">
        <w:rPr>
          <w:i/>
          <w:iCs/>
        </w:rPr>
        <w:t>Australian Journal of Forensic Sciences</w:t>
      </w:r>
      <w:r w:rsidR="00331513">
        <w:t xml:space="preserve"> June 21 2016:</w:t>
      </w:r>
      <w:r w:rsidR="00FD2A9F" w:rsidRPr="00FD2A9F">
        <w:t>1-15.</w:t>
      </w:r>
    </w:p>
    <w:p w14:paraId="70F8F133" w14:textId="77777777" w:rsidR="00E525ED" w:rsidRDefault="00E525ED" w:rsidP="00E525ED"/>
    <w:p w14:paraId="194A2B5D" w14:textId="0F8E134D" w:rsidR="00E525ED" w:rsidRPr="00E525ED" w:rsidRDefault="00E525ED" w:rsidP="00E525ED">
      <w:proofErr w:type="spellStart"/>
      <w:r w:rsidRPr="00E525ED">
        <w:t>Hauther</w:t>
      </w:r>
      <w:proofErr w:type="spellEnd"/>
      <w:r w:rsidRPr="00E525ED">
        <w:t xml:space="preserve"> KA, </w:t>
      </w:r>
      <w:proofErr w:type="spellStart"/>
      <w:r w:rsidRPr="00E525ED">
        <w:t>Cobaugh</w:t>
      </w:r>
      <w:proofErr w:type="spellEnd"/>
      <w:r w:rsidRPr="00E525ED">
        <w:t xml:space="preserve"> KL, Jantz LM, Sparer TE, DeBruyn JM. Estimating time since death from postmortem human gut microbial communities. </w:t>
      </w:r>
      <w:r w:rsidR="00ED4EA9" w:rsidRPr="00E525ED">
        <w:rPr>
          <w:i/>
        </w:rPr>
        <w:t>Journal of Forensic Sciences</w:t>
      </w:r>
      <w:r w:rsidRPr="00E525ED">
        <w:t>. 2015 Sep 1</w:t>
      </w:r>
      <w:proofErr w:type="gramStart"/>
      <w:r w:rsidRPr="00E525ED">
        <w:t>;60</w:t>
      </w:r>
      <w:proofErr w:type="gramEnd"/>
      <w:r w:rsidRPr="00E525ED">
        <w:t>(5):1234-40.</w:t>
      </w:r>
    </w:p>
    <w:p w14:paraId="4D6E4FBF" w14:textId="77777777" w:rsidR="00E525ED" w:rsidRDefault="00E525ED" w:rsidP="00E525ED"/>
    <w:p w14:paraId="1BF63EBC" w14:textId="1A6C89E5" w:rsidR="00E525ED" w:rsidRDefault="00E525ED" w:rsidP="00E525ED">
      <w:r w:rsidRPr="00E525ED">
        <w:t xml:space="preserve">Hayashi A, </w:t>
      </w:r>
      <w:proofErr w:type="spellStart"/>
      <w:r w:rsidRPr="00E525ED">
        <w:t>Emanovsky</w:t>
      </w:r>
      <w:proofErr w:type="spellEnd"/>
      <w:r w:rsidRPr="00E525ED">
        <w:t xml:space="preserve"> PD, </w:t>
      </w:r>
      <w:proofErr w:type="spellStart"/>
      <w:r w:rsidRPr="00E525ED">
        <w:t>Pietrusewsky</w:t>
      </w:r>
      <w:proofErr w:type="spellEnd"/>
      <w:r w:rsidRPr="00E525ED">
        <w:t xml:space="preserve"> </w:t>
      </w:r>
      <w:r w:rsidR="00AB00C3">
        <w:t>M, Holland TD. A Procedure for calculating the vertical space h</w:t>
      </w:r>
      <w:r w:rsidRPr="00E525ED">
        <w:t xml:space="preserve">eight of the </w:t>
      </w:r>
      <w:r w:rsidR="00AB00C3" w:rsidRPr="00E525ED">
        <w:t>sacrum when determining skeletal height for use in the anatomical method of adult stature estimation.</w:t>
      </w:r>
      <w:r w:rsidRPr="00E525ED">
        <w:t xml:space="preserve"> </w:t>
      </w:r>
      <w:r w:rsidRPr="00E525ED">
        <w:rPr>
          <w:i/>
        </w:rPr>
        <w:t>Journal of Forensic Sciences</w:t>
      </w:r>
      <w:r w:rsidR="00331513">
        <w:t xml:space="preserve">. </w:t>
      </w:r>
      <w:proofErr w:type="gramStart"/>
      <w:r w:rsidR="00331513">
        <w:t xml:space="preserve">2016 </w:t>
      </w:r>
      <w:r w:rsidR="00331513">
        <w:t>61: 415–423</w:t>
      </w:r>
      <w:r w:rsidRPr="00E525ED">
        <w:t>.</w:t>
      </w:r>
      <w:proofErr w:type="gramEnd"/>
    </w:p>
    <w:p w14:paraId="50D17ECC" w14:textId="77777777" w:rsidR="00E525ED" w:rsidRDefault="00E525ED" w:rsidP="00E525ED"/>
    <w:p w14:paraId="0FFA4369" w14:textId="1E39EC1F" w:rsidR="00E525ED" w:rsidRDefault="00E525ED" w:rsidP="00E525ED">
      <w:r w:rsidRPr="00E525ED">
        <w:t xml:space="preserve">Hefner JT, </w:t>
      </w:r>
      <w:proofErr w:type="spellStart"/>
      <w:r w:rsidRPr="00E525ED">
        <w:t>Pilloud</w:t>
      </w:r>
      <w:proofErr w:type="spellEnd"/>
      <w:r w:rsidRPr="00E525ED">
        <w:t xml:space="preserve"> MA, Black</w:t>
      </w:r>
      <w:r w:rsidR="00AB00C3">
        <w:t xml:space="preserve"> CJ, Anderson BE. </w:t>
      </w:r>
      <w:proofErr w:type="spellStart"/>
      <w:r w:rsidR="00AB00C3">
        <w:t>Morphoscopic</w:t>
      </w:r>
      <w:proofErr w:type="spellEnd"/>
      <w:r w:rsidR="00AB00C3">
        <w:t xml:space="preserve"> trait expression in “Hispanic” p</w:t>
      </w:r>
      <w:r w:rsidRPr="00E525ED">
        <w:t>opulations</w:t>
      </w:r>
      <w:r w:rsidR="00ED4EA9">
        <w:rPr>
          <w:i/>
        </w:rPr>
        <w:t>. Journal of Forensic S</w:t>
      </w:r>
      <w:r w:rsidRPr="00E525ED">
        <w:rPr>
          <w:i/>
        </w:rPr>
        <w:t>ciences.</w:t>
      </w:r>
      <w:r w:rsidRPr="00E525ED">
        <w:t xml:space="preserve"> 2015 Sep 1</w:t>
      </w:r>
      <w:proofErr w:type="gramStart"/>
      <w:r w:rsidRPr="00E525ED">
        <w:t>;60</w:t>
      </w:r>
      <w:proofErr w:type="gramEnd"/>
      <w:r w:rsidRPr="00E525ED">
        <w:t>(5):1135-9.</w:t>
      </w:r>
    </w:p>
    <w:p w14:paraId="0EF8CAD2" w14:textId="77777777" w:rsidR="00361688" w:rsidRDefault="00361688" w:rsidP="00E525ED"/>
    <w:p w14:paraId="79898C30" w14:textId="01D65CD6" w:rsidR="00361688" w:rsidRPr="00361688" w:rsidRDefault="00361688" w:rsidP="00361688">
      <w:r w:rsidRPr="00361688">
        <w:lastRenderedPageBreak/>
        <w:t>Hens,</w:t>
      </w:r>
      <w:r w:rsidR="00AB00C3">
        <w:t xml:space="preserve"> Samantha M., and </w:t>
      </w:r>
      <w:proofErr w:type="spellStart"/>
      <w:r w:rsidR="00AB00C3">
        <w:t>Kanya</w:t>
      </w:r>
      <w:proofErr w:type="spellEnd"/>
      <w:r w:rsidR="00AB00C3">
        <w:t xml:space="preserve"> </w:t>
      </w:r>
      <w:proofErr w:type="spellStart"/>
      <w:r w:rsidR="00AB00C3">
        <w:t>Godde</w:t>
      </w:r>
      <w:proofErr w:type="spellEnd"/>
      <w:r w:rsidR="00AB00C3">
        <w:t>. A</w:t>
      </w:r>
      <w:r w:rsidR="00AB00C3" w:rsidRPr="00361688">
        <w:t>uricular surface aging: comparing two methods that assess morphological change in th</w:t>
      </w:r>
      <w:r w:rsidR="00AB00C3">
        <w:t>e ilium with Bayesian analyses.</w:t>
      </w:r>
      <w:r w:rsidRPr="00361688">
        <w:t xml:space="preserve"> </w:t>
      </w:r>
      <w:r w:rsidRPr="00361688">
        <w:rPr>
          <w:i/>
          <w:iCs/>
        </w:rPr>
        <w:t>Journal of Forensic Sciences</w:t>
      </w:r>
      <w:r w:rsidRPr="00361688">
        <w:t xml:space="preserve"> 61.S1 (2016).</w:t>
      </w:r>
    </w:p>
    <w:p w14:paraId="2CD40C98" w14:textId="77777777" w:rsidR="00361688" w:rsidRPr="00E525ED" w:rsidRDefault="00361688" w:rsidP="00E525ED"/>
    <w:p w14:paraId="5DF3E022" w14:textId="12FB66C0" w:rsidR="006120D3" w:rsidRDefault="006120D3" w:rsidP="006120D3">
      <w:proofErr w:type="spellStart"/>
      <w:r w:rsidRPr="006120D3">
        <w:t>Jeong</w:t>
      </w:r>
      <w:proofErr w:type="spellEnd"/>
      <w:r w:rsidRPr="006120D3">
        <w:t xml:space="preserve">, </w:t>
      </w:r>
      <w:proofErr w:type="spellStart"/>
      <w:r w:rsidRPr="006120D3">
        <w:t>Yan</w:t>
      </w:r>
      <w:r w:rsidR="00AB00C3">
        <w:t>gseung</w:t>
      </w:r>
      <w:proofErr w:type="spellEnd"/>
      <w:r w:rsidR="00AB00C3">
        <w:t xml:space="preserve">, and Lee Meadows Jantz. </w:t>
      </w:r>
      <w:r w:rsidRPr="006120D3">
        <w:t>Developing Korean-specific e</w:t>
      </w:r>
      <w:r w:rsidR="00AB00C3">
        <w:t>quations of stature estimation.</w:t>
      </w:r>
      <w:r w:rsidRPr="006120D3">
        <w:t xml:space="preserve"> </w:t>
      </w:r>
      <w:r w:rsidR="009A7908">
        <w:rPr>
          <w:i/>
          <w:iCs/>
        </w:rPr>
        <w:t>Forensic Science I</w:t>
      </w:r>
      <w:r w:rsidRPr="006120D3">
        <w:rPr>
          <w:i/>
          <w:iCs/>
        </w:rPr>
        <w:t>nternational</w:t>
      </w:r>
      <w:r w:rsidRPr="006120D3">
        <w:t xml:space="preserve"> 260 (2016): 105-e1.</w:t>
      </w:r>
    </w:p>
    <w:p w14:paraId="6FEA6C0A" w14:textId="77777777" w:rsidR="00FD2A9F" w:rsidRDefault="00FD2A9F" w:rsidP="00FD2A9F"/>
    <w:p w14:paraId="0F3FA6DC" w14:textId="7F4FAE37" w:rsidR="00FD2A9F" w:rsidRPr="006120D3" w:rsidRDefault="00A66E5F" w:rsidP="006120D3">
      <w:proofErr w:type="spellStart"/>
      <w:r w:rsidRPr="00FA6E82">
        <w:t>Jeong</w:t>
      </w:r>
      <w:proofErr w:type="spellEnd"/>
      <w:r w:rsidRPr="00FA6E82">
        <w:t xml:space="preserve">, </w:t>
      </w:r>
      <w:proofErr w:type="spellStart"/>
      <w:r w:rsidRPr="00FA6E82">
        <w:t>Yangseung</w:t>
      </w:r>
      <w:proofErr w:type="spellEnd"/>
      <w:r w:rsidRPr="00FA6E82">
        <w:t xml:space="preserve">, Lee </w:t>
      </w:r>
      <w:r w:rsidR="00AB00C3">
        <w:t xml:space="preserve">Meadows Jantz, and Jake Smith. </w:t>
      </w:r>
      <w:proofErr w:type="gramStart"/>
      <w:r w:rsidR="00AB00C3">
        <w:t>Investigation into seasonal scavenging patterns of r</w:t>
      </w:r>
      <w:r w:rsidRPr="00FA6E82">
        <w:t>ac</w:t>
      </w:r>
      <w:r w:rsidR="00AB00C3">
        <w:t>coons on human d</w:t>
      </w:r>
      <w:r w:rsidR="00331513">
        <w:t>ecomposition.</w:t>
      </w:r>
      <w:proofErr w:type="gramEnd"/>
      <w:r w:rsidRPr="00FA6E82">
        <w:t xml:space="preserve"> </w:t>
      </w:r>
      <w:r w:rsidRPr="00FA6E82">
        <w:rPr>
          <w:i/>
          <w:iCs/>
        </w:rPr>
        <w:t>Journal of Forensic Sciences</w:t>
      </w:r>
      <w:r w:rsidR="00331513">
        <w:t xml:space="preserve"> (2015) 61(</w:t>
      </w:r>
      <w:r w:rsidR="00331513">
        <w:t>2</w:t>
      </w:r>
      <w:r w:rsidR="00331513">
        <w:t>):</w:t>
      </w:r>
      <w:r w:rsidR="00331513">
        <w:t>467–471</w:t>
      </w:r>
    </w:p>
    <w:p w14:paraId="17F0F6B4" w14:textId="77777777" w:rsidR="00E525ED" w:rsidRDefault="00E525ED" w:rsidP="00E525ED"/>
    <w:p w14:paraId="12351463" w14:textId="50C9A100" w:rsidR="00361688" w:rsidRPr="00361688" w:rsidRDefault="00361688" w:rsidP="00361688">
      <w:r w:rsidRPr="00361688">
        <w:t>J</w:t>
      </w:r>
      <w:r w:rsidR="00AB00C3">
        <w:t xml:space="preserve">ung, </w:t>
      </w:r>
      <w:proofErr w:type="spellStart"/>
      <w:r w:rsidR="00AB00C3">
        <w:t>Hyunwoo</w:t>
      </w:r>
      <w:proofErr w:type="spellEnd"/>
      <w:r w:rsidR="00AB00C3">
        <w:t xml:space="preserve">, and </w:t>
      </w:r>
      <w:proofErr w:type="spellStart"/>
      <w:r w:rsidR="00AB00C3">
        <w:t>Eun</w:t>
      </w:r>
      <w:proofErr w:type="spellEnd"/>
      <w:r w:rsidR="00AB00C3">
        <w:t xml:space="preserve"> </w:t>
      </w:r>
      <w:proofErr w:type="spellStart"/>
      <w:r w:rsidR="00AB00C3">
        <w:t>Jin</w:t>
      </w:r>
      <w:proofErr w:type="spellEnd"/>
      <w:r w:rsidR="00AB00C3">
        <w:t xml:space="preserve"> Woo. </w:t>
      </w:r>
      <w:r w:rsidRPr="00361688">
        <w:t xml:space="preserve">Evaluation of </w:t>
      </w:r>
      <w:r w:rsidR="00AB00C3" w:rsidRPr="00361688">
        <w:t xml:space="preserve">mastoid process as sex indicator in modern white Americans using geometric </w:t>
      </w:r>
      <w:proofErr w:type="spellStart"/>
      <w:r w:rsidR="00AB00C3" w:rsidRPr="00361688">
        <w:t>morphometrics</w:t>
      </w:r>
      <w:proofErr w:type="spellEnd"/>
      <w:r w:rsidR="00AB00C3">
        <w:t>.</w:t>
      </w:r>
      <w:r w:rsidRPr="00361688">
        <w:t xml:space="preserve"> </w:t>
      </w:r>
      <w:r w:rsidRPr="00361688">
        <w:rPr>
          <w:i/>
          <w:iCs/>
        </w:rPr>
        <w:t>Journal of Forensic Sciences</w:t>
      </w:r>
      <w:r w:rsidRPr="00361688">
        <w:t xml:space="preserve"> (2016).</w:t>
      </w:r>
    </w:p>
    <w:p w14:paraId="195BC7E6" w14:textId="77777777" w:rsidR="00E525ED" w:rsidRDefault="00E525ED" w:rsidP="00E525ED"/>
    <w:p w14:paraId="7110834A" w14:textId="5AB02832" w:rsidR="006A2071" w:rsidRPr="006A2071" w:rsidRDefault="00E525ED" w:rsidP="006A2071">
      <w:proofErr w:type="spellStart"/>
      <w:r w:rsidRPr="00E525ED">
        <w:t>Junno</w:t>
      </w:r>
      <w:proofErr w:type="spellEnd"/>
      <w:r w:rsidRPr="00E525ED">
        <w:t xml:space="preserve">, </w:t>
      </w:r>
      <w:proofErr w:type="spellStart"/>
      <w:r w:rsidRPr="00E525ED">
        <w:t>Juho</w:t>
      </w:r>
      <w:proofErr w:type="spellEnd"/>
      <w:r w:rsidRPr="00E525ED">
        <w:rPr>
          <w:rFonts w:ascii="Cambria Math" w:hAnsi="Cambria Math" w:cs="Cambria Math"/>
        </w:rPr>
        <w:t>‐</w:t>
      </w:r>
      <w:r w:rsidRPr="00E525ED">
        <w:t xml:space="preserve">Antti, Markus </w:t>
      </w:r>
      <w:proofErr w:type="spellStart"/>
      <w:r w:rsidRPr="00E525ED">
        <w:t>Paananen</w:t>
      </w:r>
      <w:proofErr w:type="spellEnd"/>
      <w:r w:rsidRPr="00E525ED">
        <w:t xml:space="preserve">, </w:t>
      </w:r>
      <w:proofErr w:type="spellStart"/>
      <w:r w:rsidRPr="00E525ED">
        <w:t>Jaro</w:t>
      </w:r>
      <w:proofErr w:type="spellEnd"/>
      <w:r w:rsidRPr="00E525ED">
        <w:t xml:space="preserve"> </w:t>
      </w:r>
      <w:proofErr w:type="spellStart"/>
      <w:r w:rsidRPr="00E525ED">
        <w:t>Karppinen</w:t>
      </w:r>
      <w:proofErr w:type="spellEnd"/>
      <w:r w:rsidRPr="00E525ED">
        <w:t xml:space="preserve">, Jaakko </w:t>
      </w:r>
      <w:proofErr w:type="spellStart"/>
      <w:r w:rsidRPr="00E525ED">
        <w:t>Niinimäki</w:t>
      </w:r>
      <w:proofErr w:type="spellEnd"/>
      <w:r w:rsidRPr="00E525ED">
        <w:t xml:space="preserve">, Markku </w:t>
      </w:r>
      <w:proofErr w:type="spellStart"/>
      <w:r w:rsidRPr="00E525ED">
        <w:t>Niskanen</w:t>
      </w:r>
      <w:proofErr w:type="spellEnd"/>
      <w:r w:rsidRPr="00E525ED">
        <w:t>, He</w:t>
      </w:r>
      <w:r w:rsidR="00AB00C3">
        <w:t xml:space="preserve">li </w:t>
      </w:r>
      <w:proofErr w:type="spellStart"/>
      <w:r w:rsidR="00AB00C3">
        <w:t>Maijanen</w:t>
      </w:r>
      <w:proofErr w:type="spellEnd"/>
      <w:r w:rsidR="00AB00C3">
        <w:t xml:space="preserve">, </w:t>
      </w:r>
      <w:proofErr w:type="spellStart"/>
      <w:r w:rsidR="00AB00C3">
        <w:t>Tiina</w:t>
      </w:r>
      <w:proofErr w:type="spellEnd"/>
      <w:r w:rsidR="00AB00C3">
        <w:t xml:space="preserve"> </w:t>
      </w:r>
      <w:proofErr w:type="spellStart"/>
      <w:r w:rsidR="00AB00C3">
        <w:t>Väre</w:t>
      </w:r>
      <w:proofErr w:type="spellEnd"/>
      <w:r w:rsidR="00AB00C3">
        <w:t xml:space="preserve"> et al. </w:t>
      </w:r>
      <w:r w:rsidRPr="00E525ED">
        <w:t>Age</w:t>
      </w:r>
      <w:r w:rsidRPr="00E525ED">
        <w:rPr>
          <w:rFonts w:ascii="Cambria Math" w:hAnsi="Cambria Math" w:cs="Cambria Math"/>
        </w:rPr>
        <w:t>‐</w:t>
      </w:r>
      <w:r w:rsidRPr="00E525ED">
        <w:t xml:space="preserve">related </w:t>
      </w:r>
      <w:r w:rsidR="00AB00C3">
        <w:t>trends in vertebral dimensions.</w:t>
      </w:r>
      <w:r w:rsidRPr="00E525ED">
        <w:t xml:space="preserve"> </w:t>
      </w:r>
      <w:r w:rsidR="009A7908">
        <w:rPr>
          <w:i/>
          <w:iCs/>
        </w:rPr>
        <w:t>Journal of A</w:t>
      </w:r>
      <w:r w:rsidRPr="00E525ED">
        <w:rPr>
          <w:i/>
          <w:iCs/>
        </w:rPr>
        <w:t>natomy</w:t>
      </w:r>
      <w:r w:rsidRPr="00E525ED">
        <w:t xml:space="preserve"> 226, no. 5 (2015): 434-439.</w:t>
      </w:r>
      <w:r w:rsidR="006A2071" w:rsidRPr="006A2071">
        <w:t xml:space="preserve"> 6.</w:t>
      </w:r>
    </w:p>
    <w:p w14:paraId="2189ABB1" w14:textId="77777777" w:rsidR="00E525ED" w:rsidRDefault="00E525ED" w:rsidP="00E525ED"/>
    <w:p w14:paraId="398C57E1" w14:textId="47680276" w:rsidR="00FF09D2" w:rsidRPr="00FF09D2" w:rsidRDefault="00FF09D2" w:rsidP="00FF09D2">
      <w:proofErr w:type="spellStart"/>
      <w:r w:rsidRPr="00FF09D2">
        <w:t>Klales</w:t>
      </w:r>
      <w:proofErr w:type="spellEnd"/>
      <w:r w:rsidR="00AB00C3">
        <w:t xml:space="preserve">, Alexandra R. </w:t>
      </w:r>
      <w:r w:rsidRPr="00FF09D2">
        <w:t xml:space="preserve">Secular </w:t>
      </w:r>
      <w:r w:rsidR="00AB00C3" w:rsidRPr="00AB00C3">
        <w:t>change in morphological pelvic traits used for sex estimation.</w:t>
      </w:r>
      <w:r w:rsidRPr="00FF09D2">
        <w:t xml:space="preserve"> </w:t>
      </w:r>
      <w:r w:rsidRPr="00FF09D2">
        <w:rPr>
          <w:i/>
          <w:iCs/>
        </w:rPr>
        <w:t>Journal of Forensic Sciences</w:t>
      </w:r>
      <w:r w:rsidR="00331513">
        <w:t xml:space="preserve"> Mar 2016 61(</w:t>
      </w:r>
      <w:r w:rsidR="00331513">
        <w:t>2</w:t>
      </w:r>
      <w:r w:rsidR="00331513">
        <w:t>):295-301.</w:t>
      </w:r>
    </w:p>
    <w:p w14:paraId="58141D84" w14:textId="77777777" w:rsidR="00E525ED" w:rsidRPr="00E525ED" w:rsidRDefault="00E525ED" w:rsidP="00E525ED"/>
    <w:p w14:paraId="16BD356F" w14:textId="1250EAB3" w:rsidR="00361688" w:rsidRDefault="00361688" w:rsidP="00361688">
      <w:r w:rsidRPr="00361688">
        <w:t xml:space="preserve">Krishan, </w:t>
      </w:r>
      <w:proofErr w:type="spellStart"/>
      <w:r w:rsidRPr="00361688">
        <w:t>Kewal</w:t>
      </w:r>
      <w:proofErr w:type="spellEnd"/>
      <w:r w:rsidRPr="00361688">
        <w:t xml:space="preserve">, </w:t>
      </w:r>
      <w:proofErr w:type="spellStart"/>
      <w:r w:rsidRPr="00361688">
        <w:t>Tanuj</w:t>
      </w:r>
      <w:proofErr w:type="spellEnd"/>
      <w:r w:rsidRPr="00361688">
        <w:t xml:space="preserve"> Kan</w:t>
      </w:r>
      <w:r w:rsidR="00AB00C3">
        <w:t xml:space="preserve">chan, and </w:t>
      </w:r>
      <w:proofErr w:type="spellStart"/>
      <w:r w:rsidR="00AB00C3">
        <w:t>Magdy</w:t>
      </w:r>
      <w:proofErr w:type="spellEnd"/>
      <w:r w:rsidR="00AB00C3">
        <w:t xml:space="preserve"> A. </w:t>
      </w:r>
      <w:proofErr w:type="spellStart"/>
      <w:r w:rsidR="00AB00C3">
        <w:t>Kharoshah</w:t>
      </w:r>
      <w:proofErr w:type="spellEnd"/>
      <w:r w:rsidR="00AB00C3">
        <w:t xml:space="preserve">. </w:t>
      </w:r>
      <w:proofErr w:type="gramStart"/>
      <w:r w:rsidRPr="00361688">
        <w:t>Ad</w:t>
      </w:r>
      <w:r w:rsidR="00331513">
        <w:t>vances in Forensic Anthropology</w:t>
      </w:r>
      <w:r w:rsidRPr="00361688">
        <w:t>–Creation of skeletal databases for forensic anth</w:t>
      </w:r>
      <w:r w:rsidR="00AB00C3">
        <w:t>ropology research and casework.</w:t>
      </w:r>
      <w:proofErr w:type="gramEnd"/>
      <w:r w:rsidRPr="00361688">
        <w:t xml:space="preserve"> </w:t>
      </w:r>
      <w:r w:rsidRPr="00361688">
        <w:rPr>
          <w:i/>
          <w:iCs/>
        </w:rPr>
        <w:t>Egyptian Journal of Forensic Sciences</w:t>
      </w:r>
      <w:r w:rsidR="00331513">
        <w:t xml:space="preserve"> June 2016 6(2):29-30.  </w:t>
      </w:r>
    </w:p>
    <w:p w14:paraId="73B7AD0D" w14:textId="77777777" w:rsidR="005613C7" w:rsidRDefault="005613C7" w:rsidP="00361688"/>
    <w:p w14:paraId="6876C1BC" w14:textId="281050C8" w:rsidR="005613C7" w:rsidRDefault="005613C7" w:rsidP="005613C7">
      <w:r>
        <w:t>Langley, Natalie R., Lee Meadows Jantz, Stephen D.</w:t>
      </w:r>
      <w:r w:rsidR="00ED4EA9">
        <w:t xml:space="preserve"> </w:t>
      </w:r>
      <w:proofErr w:type="spellStart"/>
      <w:r w:rsidR="00ED4EA9">
        <w:t>Ousley</w:t>
      </w:r>
      <w:proofErr w:type="spellEnd"/>
      <w:r w:rsidR="00ED4EA9">
        <w:t xml:space="preserve">, and Richard L. Jantz. </w:t>
      </w:r>
      <w:r w:rsidR="009A7908" w:rsidRPr="009A7908">
        <w:rPr>
          <w:i/>
        </w:rPr>
        <w:t xml:space="preserve">Data </w:t>
      </w:r>
      <w:r w:rsidR="009A7908">
        <w:rPr>
          <w:i/>
        </w:rPr>
        <w:t>Collection Procedures f</w:t>
      </w:r>
      <w:r w:rsidR="009A7908" w:rsidRPr="009A7908">
        <w:rPr>
          <w:i/>
        </w:rPr>
        <w:t>or Forensic Skeletal Material 2.0.</w:t>
      </w:r>
      <w:r w:rsidR="00ED4EA9">
        <w:t xml:space="preserve"> </w:t>
      </w:r>
      <w:r>
        <w:t>University of Tennessee, 2016.</w:t>
      </w:r>
    </w:p>
    <w:p w14:paraId="2EF3266F" w14:textId="77777777" w:rsidR="006A2071" w:rsidRDefault="006A2071" w:rsidP="00361688"/>
    <w:p w14:paraId="411641B2" w14:textId="6F4CD2C3" w:rsidR="006A2071" w:rsidRDefault="006A2071" w:rsidP="00361688">
      <w:proofErr w:type="spellStart"/>
      <w:r w:rsidRPr="006A2071">
        <w:t>Lesciotto</w:t>
      </w:r>
      <w:proofErr w:type="spellEnd"/>
      <w:r w:rsidRPr="006A2071">
        <w:t>, K. M.,</w:t>
      </w:r>
      <w:r w:rsidR="00AB00C3">
        <w:t xml:space="preserve"> L. L. Cabo, and H. M. Garvin. </w:t>
      </w:r>
      <w:r w:rsidRPr="006A2071">
        <w:t xml:space="preserve">A morphometric analysis of </w:t>
      </w:r>
      <w:proofErr w:type="spellStart"/>
      <w:r w:rsidRPr="006A2071">
        <w:t>prognathism</w:t>
      </w:r>
      <w:proofErr w:type="spellEnd"/>
      <w:r w:rsidRPr="006A2071">
        <w:t xml:space="preserve"> and evaluation of the </w:t>
      </w:r>
      <w:r w:rsidR="00AB00C3">
        <w:t>gnathic index in modern humans.</w:t>
      </w:r>
      <w:r w:rsidRPr="006A2071">
        <w:t xml:space="preserve"> </w:t>
      </w:r>
      <w:proofErr w:type="gramStart"/>
      <w:r w:rsidRPr="006A2071">
        <w:rPr>
          <w:i/>
          <w:iCs/>
        </w:rPr>
        <w:t>HOMO-Journal of Comparative Human Biology</w:t>
      </w:r>
      <w:r w:rsidRPr="006A2071">
        <w:t xml:space="preserve"> (2016).</w:t>
      </w:r>
      <w:proofErr w:type="gramEnd"/>
      <w:r w:rsidR="00544766">
        <w:t xml:space="preserve"> </w:t>
      </w:r>
      <w:r w:rsidR="00544766">
        <w:t xml:space="preserve">Homo 2016 Apr 21. </w:t>
      </w:r>
      <w:proofErr w:type="spellStart"/>
      <w:r w:rsidR="00544766">
        <w:t>Epub</w:t>
      </w:r>
      <w:proofErr w:type="spellEnd"/>
      <w:r w:rsidR="00544766">
        <w:t xml:space="preserve"> 2016 Apr 21.</w:t>
      </w:r>
    </w:p>
    <w:p w14:paraId="0DE32D8C" w14:textId="77777777" w:rsidR="004F072C" w:rsidRDefault="004F072C" w:rsidP="00361688"/>
    <w:p w14:paraId="5F570C34" w14:textId="77777777" w:rsidR="004F072C" w:rsidRDefault="004F072C" w:rsidP="00361688">
      <w:proofErr w:type="spellStart"/>
      <w:r>
        <w:t>Leshner</w:t>
      </w:r>
      <w:proofErr w:type="spellEnd"/>
      <w:r>
        <w:t xml:space="preserve">, Alan I, </w:t>
      </w:r>
      <w:proofErr w:type="spellStart"/>
      <w:r>
        <w:t>Buikstra</w:t>
      </w:r>
      <w:proofErr w:type="spellEnd"/>
      <w:r>
        <w:t xml:space="preserve"> Jane E, Clear Todd R, Holton J. Jerome, </w:t>
      </w:r>
      <w:proofErr w:type="spellStart"/>
      <w:r>
        <w:t>Isenschmid</w:t>
      </w:r>
      <w:proofErr w:type="spellEnd"/>
      <w:r>
        <w:t xml:space="preserve"> Daniel S., </w:t>
      </w:r>
      <w:proofErr w:type="spellStart"/>
      <w:r>
        <w:t>Petrosino</w:t>
      </w:r>
      <w:proofErr w:type="spellEnd"/>
      <w:r>
        <w:t xml:space="preserve"> Joseph F, </w:t>
      </w:r>
      <w:proofErr w:type="spellStart"/>
      <w:r>
        <w:t>Piquero</w:t>
      </w:r>
      <w:proofErr w:type="spellEnd"/>
      <w:r>
        <w:t xml:space="preserve"> Alex R, </w:t>
      </w:r>
      <w:proofErr w:type="spellStart"/>
      <w:r>
        <w:t>Spohn</w:t>
      </w:r>
      <w:proofErr w:type="spellEnd"/>
      <w:r>
        <w:t xml:space="preserve"> Cassia, Steadman Dawnie Wolfe, Stern Hal, Wagner </w:t>
      </w:r>
      <w:proofErr w:type="spellStart"/>
      <w:r>
        <w:t>Jarrad</w:t>
      </w:r>
      <w:proofErr w:type="spellEnd"/>
      <w:r>
        <w:t xml:space="preserve">, Walsh Kelly A.  </w:t>
      </w:r>
      <w:r w:rsidRPr="008D32F1">
        <w:t>National Academies of Sciences, En</w:t>
      </w:r>
      <w:r>
        <w:t>gineering, and Medicine.</w:t>
      </w:r>
      <w:r w:rsidRPr="008D32F1">
        <w:t xml:space="preserve"> </w:t>
      </w:r>
      <w:r w:rsidRPr="008D32F1">
        <w:rPr>
          <w:i/>
        </w:rPr>
        <w:t>Support for Forensic Science Research: Improving the Scientific Role of the National Institute of Justice</w:t>
      </w:r>
      <w:r w:rsidRPr="008D32F1">
        <w:t>.  Committee on Strengthening Forensic Science at the National Institute of Justice.  Committee on Law and Justice, Division of Behavioral and Social Sciences and Education.  Washington, D</w:t>
      </w:r>
      <w:r>
        <w:t>C: The National Academies Press (2015).</w:t>
      </w:r>
    </w:p>
    <w:p w14:paraId="297C1782" w14:textId="77777777" w:rsidR="006A2071" w:rsidRDefault="006A2071" w:rsidP="00361688"/>
    <w:p w14:paraId="189EB04B" w14:textId="148EB566" w:rsidR="006A2071" w:rsidRPr="006A2071" w:rsidRDefault="00AB00C3" w:rsidP="006A2071">
      <w:proofErr w:type="spellStart"/>
      <w:r>
        <w:t>Listi</w:t>
      </w:r>
      <w:proofErr w:type="spellEnd"/>
      <w:r>
        <w:t xml:space="preserve">, </w:t>
      </w:r>
      <w:proofErr w:type="spellStart"/>
      <w:r>
        <w:t>Ginesse</w:t>
      </w:r>
      <w:proofErr w:type="spellEnd"/>
      <w:r>
        <w:t xml:space="preserve"> A. </w:t>
      </w:r>
      <w:r w:rsidR="006A2071" w:rsidRPr="006A2071">
        <w:t xml:space="preserve">The Use of </w:t>
      </w:r>
      <w:proofErr w:type="spellStart"/>
      <w:r w:rsidR="006A2071" w:rsidRPr="006A2071">
        <w:t>Entheseal</w:t>
      </w:r>
      <w:proofErr w:type="spellEnd"/>
      <w:r w:rsidR="006A2071" w:rsidRPr="006A2071">
        <w:t xml:space="preserve"> Changes in the Femur </w:t>
      </w:r>
      <w:r>
        <w:t xml:space="preserve">and </w:t>
      </w:r>
      <w:proofErr w:type="spellStart"/>
      <w:r>
        <w:t>Os</w:t>
      </w:r>
      <w:proofErr w:type="spellEnd"/>
      <w:r>
        <w:t xml:space="preserve"> Coxa for Age Assessment.</w:t>
      </w:r>
      <w:r w:rsidR="006A2071" w:rsidRPr="006A2071">
        <w:t xml:space="preserve"> </w:t>
      </w:r>
      <w:r w:rsidR="00ED4EA9">
        <w:rPr>
          <w:i/>
          <w:iCs/>
        </w:rPr>
        <w:t>Journal of Forensic S</w:t>
      </w:r>
      <w:r w:rsidR="006A2071" w:rsidRPr="006A2071">
        <w:rPr>
          <w:i/>
          <w:iCs/>
        </w:rPr>
        <w:t>ciences</w:t>
      </w:r>
      <w:r w:rsidR="006A2071" w:rsidRPr="006A2071">
        <w:t xml:space="preserve"> 61.1 (2016): 12-18.</w:t>
      </w:r>
    </w:p>
    <w:p w14:paraId="1ADDED76" w14:textId="77777777" w:rsidR="00E525ED" w:rsidRDefault="00E525ED"/>
    <w:p w14:paraId="4EEB94E5" w14:textId="4C858EF8" w:rsidR="00E525ED" w:rsidRDefault="00E525ED" w:rsidP="00E525ED">
      <w:proofErr w:type="spellStart"/>
      <w:r w:rsidRPr="00E525ED">
        <w:t>Maijanen</w:t>
      </w:r>
      <w:proofErr w:type="spellEnd"/>
      <w:r w:rsidRPr="00E525ED">
        <w:t>, Heli, Rebecca J. Wilson</w:t>
      </w:r>
      <w:r w:rsidRPr="00E525ED">
        <w:rPr>
          <w:rFonts w:ascii="Cambria Math" w:hAnsi="Cambria Math" w:cs="Cambria Math"/>
        </w:rPr>
        <w:t>‐</w:t>
      </w:r>
      <w:r w:rsidR="00AB00C3">
        <w:t xml:space="preserve">Taylor, and Lee Meadows Jantz. </w:t>
      </w:r>
      <w:r w:rsidRPr="00E525ED">
        <w:t>Storm</w:t>
      </w:r>
      <w:r w:rsidRPr="00E525ED">
        <w:rPr>
          <w:rFonts w:ascii="Cambria Math" w:hAnsi="Cambria Math" w:cs="Cambria Math"/>
        </w:rPr>
        <w:t>‐</w:t>
      </w:r>
      <w:r w:rsidRPr="00E525ED">
        <w:t>Related Postmor</w:t>
      </w:r>
      <w:r w:rsidR="00AB00C3">
        <w:t>tem Damage to Skeletal Remains.</w:t>
      </w:r>
      <w:r w:rsidRPr="00E525ED">
        <w:t xml:space="preserve"> </w:t>
      </w:r>
      <w:r w:rsidR="00ED4EA9">
        <w:rPr>
          <w:i/>
          <w:iCs/>
        </w:rPr>
        <w:t>Journal of Forensic S</w:t>
      </w:r>
      <w:r w:rsidRPr="00E525ED">
        <w:rPr>
          <w:i/>
          <w:iCs/>
        </w:rPr>
        <w:t>ciences</w:t>
      </w:r>
      <w:r w:rsidR="00544766">
        <w:t xml:space="preserve"> May 2016 61(3):832-837. </w:t>
      </w:r>
    </w:p>
    <w:p w14:paraId="3EBBE48A" w14:textId="77777777" w:rsidR="00E525ED" w:rsidRDefault="00E525ED"/>
    <w:p w14:paraId="493B69AF" w14:textId="2DCF640A" w:rsidR="00E525ED" w:rsidRDefault="00E525ED" w:rsidP="00E525ED">
      <w:proofErr w:type="spellStart"/>
      <w:r w:rsidRPr="00E525ED">
        <w:lastRenderedPageBreak/>
        <w:t>Meeusen</w:t>
      </w:r>
      <w:proofErr w:type="spellEnd"/>
      <w:r w:rsidRPr="00E525ED">
        <w:t xml:space="preserve">, Rebecca A., </w:t>
      </w:r>
      <w:proofErr w:type="spellStart"/>
      <w:r w:rsidRPr="00E525ED">
        <w:t>Angi</w:t>
      </w:r>
      <w:proofErr w:type="spellEnd"/>
      <w:r w:rsidRPr="00E525ED">
        <w:t xml:space="preserve"> M. Chri</w:t>
      </w:r>
      <w:r w:rsidR="00AB00C3">
        <w:t xml:space="preserve">stensen, and Joseph T. Hefner. </w:t>
      </w:r>
      <w:r w:rsidRPr="00E525ED">
        <w:t xml:space="preserve">The </w:t>
      </w:r>
      <w:r w:rsidR="00AB00C3" w:rsidRPr="00E525ED">
        <w:t>use of femoral neck axis length to estimate sex and ancestry</w:t>
      </w:r>
      <w:r w:rsidR="00AB00C3">
        <w:t>.</w:t>
      </w:r>
      <w:r w:rsidRPr="00E525ED">
        <w:t xml:space="preserve"> </w:t>
      </w:r>
      <w:r w:rsidR="00ED4EA9">
        <w:rPr>
          <w:i/>
          <w:iCs/>
        </w:rPr>
        <w:t>Journal of Forensic S</w:t>
      </w:r>
      <w:r w:rsidRPr="00E525ED">
        <w:rPr>
          <w:i/>
          <w:iCs/>
        </w:rPr>
        <w:t>ciences</w:t>
      </w:r>
      <w:r w:rsidRPr="00E525ED">
        <w:t xml:space="preserve"> 60.5 (2015): 1300-1304.</w:t>
      </w:r>
    </w:p>
    <w:p w14:paraId="07523977" w14:textId="77777777" w:rsidR="006120D3" w:rsidRDefault="006120D3" w:rsidP="00E525ED"/>
    <w:p w14:paraId="78734A5E" w14:textId="5D9B5CA5" w:rsidR="00C87275" w:rsidRPr="00C87275" w:rsidRDefault="00C87275" w:rsidP="00C87275">
      <w:r w:rsidRPr="00C87275">
        <w:t xml:space="preserve">Milner GR, </w:t>
      </w:r>
      <w:proofErr w:type="spellStart"/>
      <w:r w:rsidRPr="00C87275">
        <w:t>Boldsen</w:t>
      </w:r>
      <w:proofErr w:type="spellEnd"/>
      <w:r w:rsidRPr="00C87275">
        <w:t xml:space="preserve"> JL, Weise S, </w:t>
      </w:r>
      <w:proofErr w:type="spellStart"/>
      <w:r w:rsidRPr="00C87275">
        <w:t>Lauritsen</w:t>
      </w:r>
      <w:proofErr w:type="spellEnd"/>
      <w:r w:rsidRPr="00C87275">
        <w:t xml:space="preserve"> JM, Freund UH. Sex-related risks of trauma in medieval to early modern Denmark, and its relationship to change in interpersonal violence over time. </w:t>
      </w:r>
      <w:r w:rsidRPr="00C87275">
        <w:rPr>
          <w:i/>
        </w:rPr>
        <w:t>International Journal of Paleopathology</w:t>
      </w:r>
      <w:r w:rsidRPr="00C87275">
        <w:t>. 2015 Jun 30;</w:t>
      </w:r>
      <w:r w:rsidR="00AB00C3">
        <w:t xml:space="preserve"> </w:t>
      </w:r>
      <w:r w:rsidRPr="00C87275">
        <w:t>9:59-68.</w:t>
      </w:r>
    </w:p>
    <w:p w14:paraId="79F8E491" w14:textId="77777777" w:rsidR="00E525ED" w:rsidRDefault="00E525ED"/>
    <w:p w14:paraId="5C658895" w14:textId="598825AC" w:rsidR="00FF09D2" w:rsidRPr="00FF09D2" w:rsidRDefault="00AB00C3" w:rsidP="00FF09D2">
      <w:proofErr w:type="spellStart"/>
      <w:r>
        <w:t>Miranker</w:t>
      </w:r>
      <w:proofErr w:type="spellEnd"/>
      <w:r>
        <w:t>, Molly. A</w:t>
      </w:r>
      <w:r w:rsidRPr="00FF09D2">
        <w:t xml:space="preserve"> comparison of different age estimation methods of the adult pelvis</w:t>
      </w:r>
      <w:r>
        <w:t>.</w:t>
      </w:r>
      <w:r w:rsidR="00FF09D2" w:rsidRPr="00FF09D2">
        <w:t xml:space="preserve"> </w:t>
      </w:r>
      <w:r w:rsidR="00FF09D2" w:rsidRPr="00FF09D2">
        <w:rPr>
          <w:i/>
          <w:iCs/>
        </w:rPr>
        <w:t>Journal of Forensic Sciences</w:t>
      </w:r>
      <w:r w:rsidR="00544766">
        <w:t xml:space="preserve"> 27 June 2016</w:t>
      </w:r>
      <w:r w:rsidR="00FF09D2" w:rsidRPr="00FF09D2">
        <w:t>.</w:t>
      </w:r>
    </w:p>
    <w:p w14:paraId="3E35AA59" w14:textId="77777777" w:rsidR="00E525ED" w:rsidRDefault="00E525ED" w:rsidP="001B43D4"/>
    <w:p w14:paraId="2BD4F997" w14:textId="28DCF2ED" w:rsidR="001B43D4" w:rsidRPr="001B43D4" w:rsidRDefault="00AB00C3" w:rsidP="001B43D4">
      <w:r>
        <w:t xml:space="preserve">Reeves, Nicole. </w:t>
      </w:r>
      <w:r w:rsidR="001B43D4" w:rsidRPr="001B43D4">
        <w:t>Beyond Biomechanics: Bone stren</w:t>
      </w:r>
      <w:r>
        <w:t>gth properties of obese adults.</w:t>
      </w:r>
      <w:r w:rsidR="001B43D4" w:rsidRPr="001B43D4">
        <w:t xml:space="preserve"> </w:t>
      </w:r>
      <w:r w:rsidR="001B43D4" w:rsidRPr="001B43D4">
        <w:rPr>
          <w:i/>
          <w:iCs/>
        </w:rPr>
        <w:t>The FASEB Journal</w:t>
      </w:r>
      <w:r w:rsidR="001B43D4" w:rsidRPr="001B43D4">
        <w:t xml:space="preserve"> 29.1 Supplement (2015): 866-7.</w:t>
      </w:r>
    </w:p>
    <w:p w14:paraId="2477E6DB" w14:textId="77777777" w:rsidR="00F719B4" w:rsidRDefault="00F719B4"/>
    <w:p w14:paraId="26E02099" w14:textId="6975ADB9" w:rsidR="00FF09D2" w:rsidRDefault="00FF09D2" w:rsidP="00FF09D2">
      <w:proofErr w:type="spellStart"/>
      <w:r w:rsidRPr="00FF09D2">
        <w:t>Reinitz</w:t>
      </w:r>
      <w:proofErr w:type="spellEnd"/>
      <w:r w:rsidRPr="00FF09D2">
        <w:t xml:space="preserve"> SD, Slocum AH, </w:t>
      </w:r>
      <w:proofErr w:type="spellStart"/>
      <w:r w:rsidRPr="00FF09D2">
        <w:t>Magoon</w:t>
      </w:r>
      <w:proofErr w:type="spellEnd"/>
      <w:r w:rsidRPr="00FF09D2">
        <w:t xml:space="preserve"> CJ, Van </w:t>
      </w:r>
      <w:proofErr w:type="spellStart"/>
      <w:r w:rsidRPr="00FF09D2">
        <w:t>Citters</w:t>
      </w:r>
      <w:proofErr w:type="spellEnd"/>
      <w:r w:rsidRPr="00FF09D2">
        <w:t xml:space="preserve"> DW. A </w:t>
      </w:r>
      <w:r w:rsidR="00AB00C3" w:rsidRPr="00FF09D2">
        <w:t>device for enabling placement of intra-osseous infusion tools</w:t>
      </w:r>
      <w:r w:rsidRPr="00FF09D2">
        <w:t xml:space="preserve">. </w:t>
      </w:r>
      <w:r w:rsidRPr="00FF09D2">
        <w:rPr>
          <w:i/>
        </w:rPr>
        <w:t>Journal of Medical Devices</w:t>
      </w:r>
      <w:r w:rsidRPr="00FF09D2">
        <w:t>. 2016 Jun 1</w:t>
      </w:r>
      <w:proofErr w:type="gramStart"/>
      <w:r w:rsidRPr="00FF09D2">
        <w:t>;10</w:t>
      </w:r>
      <w:proofErr w:type="gramEnd"/>
      <w:r w:rsidRPr="00FF09D2">
        <w:t>(2):020943.</w:t>
      </w:r>
    </w:p>
    <w:p w14:paraId="7F4F5A88" w14:textId="77777777" w:rsidR="005613C7" w:rsidRDefault="005613C7" w:rsidP="00FF09D2"/>
    <w:p w14:paraId="22510227" w14:textId="01D3EA4A" w:rsidR="005613C7" w:rsidRDefault="005613C7" w:rsidP="005613C7">
      <w:r>
        <w:t xml:space="preserve">Slice, Dennis E., and Bridget FB </w:t>
      </w:r>
      <w:proofErr w:type="spellStart"/>
      <w:r>
        <w:t>Algee</w:t>
      </w:r>
      <w:proofErr w:type="spellEnd"/>
      <w:r>
        <w:rPr>
          <w:rFonts w:ascii="Cambria Math" w:hAnsi="Cambria Math" w:cs="Cambria Math"/>
        </w:rPr>
        <w:t>‐</w:t>
      </w:r>
      <w:r w:rsidR="00AB00C3">
        <w:t xml:space="preserve">Hewitt. </w:t>
      </w:r>
      <w:r>
        <w:t xml:space="preserve">Modeling </w:t>
      </w:r>
      <w:r w:rsidR="00AB00C3">
        <w:t>bone surface morphology: a fully quantitative method for age</w:t>
      </w:r>
      <w:r w:rsidR="00AB00C3">
        <w:rPr>
          <w:rFonts w:ascii="Cambria Math" w:hAnsi="Cambria Math" w:cs="Cambria Math"/>
        </w:rPr>
        <w:t>‐</w:t>
      </w:r>
      <w:r w:rsidR="00AB00C3">
        <w:t>at</w:t>
      </w:r>
      <w:r w:rsidR="00AB00C3">
        <w:rPr>
          <w:rFonts w:ascii="Cambria Math" w:hAnsi="Cambria Math" w:cs="Cambria Math"/>
        </w:rPr>
        <w:t>‐</w:t>
      </w:r>
      <w:r w:rsidR="00AB00C3">
        <w:t>death estimation using the pubic symphysis.</w:t>
      </w:r>
      <w:r>
        <w:t xml:space="preserve"> </w:t>
      </w:r>
      <w:r w:rsidR="00ED4EA9">
        <w:rPr>
          <w:i/>
          <w:iCs/>
        </w:rPr>
        <w:t>Journal of Fo</w:t>
      </w:r>
      <w:r w:rsidR="00AB00C3">
        <w:rPr>
          <w:i/>
          <w:iCs/>
        </w:rPr>
        <w:t>rensic S</w:t>
      </w:r>
      <w:r>
        <w:rPr>
          <w:i/>
          <w:iCs/>
        </w:rPr>
        <w:t>ciences</w:t>
      </w:r>
      <w:r>
        <w:t xml:space="preserve"> 60.4 (2015): 835-843.</w:t>
      </w:r>
    </w:p>
    <w:p w14:paraId="18CC57A1" w14:textId="77777777" w:rsidR="005613C7" w:rsidRDefault="005613C7" w:rsidP="00FF09D2"/>
    <w:p w14:paraId="724A7D93" w14:textId="4A707DD3" w:rsidR="004F072C" w:rsidRPr="006A2071" w:rsidRDefault="006A2071" w:rsidP="004F072C">
      <w:proofErr w:type="spellStart"/>
      <w:r w:rsidRPr="006A2071">
        <w:t>Spradley</w:t>
      </w:r>
      <w:proofErr w:type="spellEnd"/>
      <w:r w:rsidRPr="006A2071">
        <w:t xml:space="preserve">, </w:t>
      </w:r>
      <w:r w:rsidR="005613C7">
        <w:t xml:space="preserve">Katherine </w:t>
      </w:r>
      <w:r w:rsidR="00AB00C3">
        <w:t xml:space="preserve">M., and Richard L. Jantz. </w:t>
      </w:r>
      <w:r w:rsidRPr="006A2071">
        <w:t xml:space="preserve">Ancestry </w:t>
      </w:r>
      <w:r w:rsidR="00AB00C3" w:rsidRPr="006A2071">
        <w:t>estimation in forensic anthropology: geometric morphometric versus standard and nonst</w:t>
      </w:r>
      <w:r w:rsidR="00AB00C3">
        <w:t xml:space="preserve">andard </w:t>
      </w:r>
      <w:proofErr w:type="spellStart"/>
      <w:r w:rsidR="00AB00C3">
        <w:t>interlandmark</w:t>
      </w:r>
      <w:proofErr w:type="spellEnd"/>
      <w:r w:rsidR="00AB00C3">
        <w:t xml:space="preserve"> distances.</w:t>
      </w:r>
      <w:r w:rsidRPr="006A2071">
        <w:t xml:space="preserve"> </w:t>
      </w:r>
      <w:r w:rsidRPr="006A2071">
        <w:rPr>
          <w:i/>
          <w:iCs/>
        </w:rPr>
        <w:t>Journal of Forensic Sciences</w:t>
      </w:r>
      <w:r w:rsidR="00544766">
        <w:t xml:space="preserve"> July 2016 61(</w:t>
      </w:r>
      <w:r w:rsidR="00544766">
        <w:t>4</w:t>
      </w:r>
      <w:r w:rsidR="00544766">
        <w:t>):892-897.</w:t>
      </w:r>
    </w:p>
    <w:p w14:paraId="2EC0522F" w14:textId="77777777" w:rsidR="00E525ED" w:rsidRDefault="00E525ED"/>
    <w:p w14:paraId="5EE8BE32" w14:textId="1812949A" w:rsidR="00A66E5F" w:rsidRDefault="00AB00C3" w:rsidP="00A66E5F">
      <w:r>
        <w:t xml:space="preserve">Weiss, Elizabeth. </w:t>
      </w:r>
      <w:r w:rsidR="00A66E5F" w:rsidRPr="00E525ED">
        <w:t xml:space="preserve">Can we create ethnically diverse skeletal </w:t>
      </w:r>
      <w:r w:rsidR="0090560D">
        <w:t>collection from donated bodies?</w:t>
      </w:r>
      <w:r w:rsidR="00A66E5F" w:rsidRPr="00E525ED">
        <w:t xml:space="preserve"> </w:t>
      </w:r>
      <w:proofErr w:type="spellStart"/>
      <w:r w:rsidR="00A66E5F" w:rsidRPr="00E525ED">
        <w:rPr>
          <w:i/>
          <w:iCs/>
        </w:rPr>
        <w:t>Anthropologischer</w:t>
      </w:r>
      <w:proofErr w:type="spellEnd"/>
      <w:r w:rsidR="00A66E5F" w:rsidRPr="00E525ED">
        <w:rPr>
          <w:i/>
          <w:iCs/>
        </w:rPr>
        <w:t xml:space="preserve"> </w:t>
      </w:r>
      <w:proofErr w:type="spellStart"/>
      <w:r w:rsidR="00A66E5F" w:rsidRPr="00E525ED">
        <w:rPr>
          <w:i/>
          <w:iCs/>
        </w:rPr>
        <w:t>Anzeiger</w:t>
      </w:r>
      <w:proofErr w:type="spellEnd"/>
      <w:r w:rsidR="00A66E5F" w:rsidRPr="00E525ED">
        <w:t xml:space="preserve"> 72.1 (2015): 43-53.</w:t>
      </w:r>
    </w:p>
    <w:p w14:paraId="21D55AA2" w14:textId="77777777" w:rsidR="00FD2A9F" w:rsidRDefault="00FD2A9F" w:rsidP="00FF09D2"/>
    <w:p w14:paraId="1102C3DC" w14:textId="400C6A97" w:rsidR="00E525ED" w:rsidRPr="00E525ED" w:rsidRDefault="00FD2A9F" w:rsidP="00E525ED">
      <w:proofErr w:type="spellStart"/>
      <w:r w:rsidRPr="00FD2A9F">
        <w:t>Wescott</w:t>
      </w:r>
      <w:proofErr w:type="spellEnd"/>
      <w:r w:rsidRPr="00FD2A9F">
        <w:t>, D</w:t>
      </w:r>
      <w:r w:rsidR="00AB00C3">
        <w:t xml:space="preserve">aniel J., and Jessica L. Drew. </w:t>
      </w:r>
      <w:r w:rsidRPr="00FD2A9F">
        <w:t>Effect of obesity on the reliability of age</w:t>
      </w:r>
      <w:r w:rsidRPr="00FD2A9F">
        <w:rPr>
          <w:rFonts w:ascii="Cambria Math" w:hAnsi="Cambria Math" w:cs="Cambria Math"/>
        </w:rPr>
        <w:t>‐</w:t>
      </w:r>
      <w:r w:rsidRPr="00FD2A9F">
        <w:t>at</w:t>
      </w:r>
      <w:r w:rsidRPr="00FD2A9F">
        <w:rPr>
          <w:rFonts w:ascii="Cambria Math" w:hAnsi="Cambria Math" w:cs="Cambria Math"/>
        </w:rPr>
        <w:t>‐</w:t>
      </w:r>
      <w:r w:rsidRPr="00FD2A9F">
        <w:t>death indicator</w:t>
      </w:r>
      <w:r w:rsidR="00AB00C3">
        <w:t>s of the pelvis.</w:t>
      </w:r>
      <w:r w:rsidRPr="00FD2A9F">
        <w:t xml:space="preserve"> </w:t>
      </w:r>
      <w:r w:rsidR="00ED4EA9">
        <w:rPr>
          <w:i/>
          <w:iCs/>
        </w:rPr>
        <w:t>American Journal of Physical A</w:t>
      </w:r>
      <w:r w:rsidRPr="00FD2A9F">
        <w:rPr>
          <w:i/>
          <w:iCs/>
        </w:rPr>
        <w:t>nthropology</w:t>
      </w:r>
      <w:r w:rsidRPr="00FD2A9F">
        <w:t xml:space="preserve"> 156.4 (2015): 595-605.</w:t>
      </w:r>
    </w:p>
    <w:p w14:paraId="32207B95" w14:textId="77777777" w:rsidR="00E525ED" w:rsidRDefault="00E525ED"/>
    <w:p w14:paraId="2331C07F" w14:textId="65BF8809" w:rsidR="00A66E5F" w:rsidRDefault="00A66E5F" w:rsidP="00A66E5F">
      <w:r w:rsidRPr="00FF09D2">
        <w:t>Wheeler, Rachel L., Aaron D. Ha</w:t>
      </w:r>
      <w:r w:rsidR="00AB00C3">
        <w:t xml:space="preserve">mpton, and Natalie R. Langley. </w:t>
      </w:r>
      <w:r w:rsidRPr="00FF09D2">
        <w:t>The effects of body mass index and age on cross</w:t>
      </w:r>
      <w:r w:rsidRPr="00FF09D2">
        <w:rPr>
          <w:rFonts w:ascii="Cambria Math" w:hAnsi="Cambria Math" w:cs="Cambria Math"/>
        </w:rPr>
        <w:t>‐</w:t>
      </w:r>
      <w:r w:rsidRPr="00FF09D2">
        <w:t xml:space="preserve">sectional </w:t>
      </w:r>
      <w:r w:rsidR="00AB00C3">
        <w:t>properties of the femoral neck.</w:t>
      </w:r>
      <w:r w:rsidRPr="00FF09D2">
        <w:t xml:space="preserve"> </w:t>
      </w:r>
      <w:r w:rsidRPr="00FF09D2">
        <w:rPr>
          <w:i/>
          <w:iCs/>
        </w:rPr>
        <w:t>Clinical Anatomy</w:t>
      </w:r>
      <w:r w:rsidRPr="00FF09D2">
        <w:t xml:space="preserve"> 28.8 (2015): 1048-1057.</w:t>
      </w:r>
    </w:p>
    <w:p w14:paraId="46B298E9" w14:textId="77777777" w:rsidR="00A66E5F" w:rsidRDefault="00A66E5F" w:rsidP="00A66E5F"/>
    <w:p w14:paraId="4CA0F524" w14:textId="170C9409" w:rsidR="00E525ED" w:rsidRDefault="00A66E5F" w:rsidP="00A66E5F">
      <w:pPr>
        <w:spacing w:after="240"/>
      </w:pPr>
      <w:r w:rsidRPr="00FA6E82">
        <w:t>Wood, Pa</w:t>
      </w:r>
      <w:r w:rsidR="00AB00C3">
        <w:t xml:space="preserve">ul L., and Natalie R. Shirley. </w:t>
      </w:r>
      <w:proofErr w:type="spellStart"/>
      <w:r w:rsidRPr="00FA6E82">
        <w:t>Lipidomics</w:t>
      </w:r>
      <w:proofErr w:type="spellEnd"/>
      <w:r w:rsidRPr="00FA6E82">
        <w:t xml:space="preserve"> analysis of postmortem interval: Preliminary evalu</w:t>
      </w:r>
      <w:r w:rsidR="00AB00C3">
        <w:t>ation of human skeletal muscle.</w:t>
      </w:r>
      <w:r w:rsidRPr="00FA6E82">
        <w:t xml:space="preserve"> </w:t>
      </w:r>
      <w:r w:rsidRPr="00FA6E82">
        <w:rPr>
          <w:i/>
          <w:iCs/>
        </w:rPr>
        <w:t>Metabolomics: Open Access</w:t>
      </w:r>
      <w:r w:rsidRPr="00FA6E82">
        <w:t xml:space="preserve"> 2013 (2014).</w:t>
      </w:r>
    </w:p>
    <w:p w14:paraId="55E93F64" w14:textId="77777777" w:rsidR="004F072C" w:rsidRDefault="004F072C" w:rsidP="00A66E5F">
      <w:pPr>
        <w:spacing w:after="240"/>
      </w:pPr>
      <w:proofErr w:type="spellStart"/>
      <w:r w:rsidRPr="000901F2">
        <w:t>Worne</w:t>
      </w:r>
      <w:proofErr w:type="spellEnd"/>
      <w:r w:rsidRPr="000901F2">
        <w:t xml:space="preserve">, Heather, Giovanna M. Vidoli, and Dawnie Wolfe Steadman. </w:t>
      </w:r>
      <w:proofErr w:type="spellStart"/>
      <w:r w:rsidRPr="000901F2">
        <w:t>Bioarchaeological</w:t>
      </w:r>
      <w:proofErr w:type="spellEnd"/>
      <w:r w:rsidRPr="000901F2">
        <w:t xml:space="preserve"> Analysis of WPA Mound Bottom Skeletal Sample.  In </w:t>
      </w:r>
      <w:r w:rsidRPr="000901F2">
        <w:rPr>
          <w:i/>
          <w:iCs/>
        </w:rPr>
        <w:t>New Deal Archaeology in the Tennessee Valley: 1933-1942</w:t>
      </w:r>
      <w:r w:rsidRPr="000901F2">
        <w:t>, edited by David A. Dye.  Tuscaloosa: University of Alabama Press.</w:t>
      </w:r>
    </w:p>
    <w:p w14:paraId="68F8E6B6" w14:textId="7269FCBA" w:rsidR="00E525ED" w:rsidRDefault="00FD2A9F">
      <w:r w:rsidRPr="00FD2A9F">
        <w:t xml:space="preserve">Wu, Jing, </w:t>
      </w:r>
      <w:proofErr w:type="spellStart"/>
      <w:r w:rsidRPr="00FD2A9F">
        <w:t>Emam</w:t>
      </w:r>
      <w:proofErr w:type="spellEnd"/>
      <w:r w:rsidRPr="00FD2A9F">
        <w:t xml:space="preserve"> E. Abdel Fatah, and Mohamed R. Mahfouz. Fully automatic initialization of two-dimensional–three-dimensional medical image regist</w:t>
      </w:r>
      <w:r w:rsidR="00AB00C3">
        <w:t>ration using hybrid classifier.</w:t>
      </w:r>
      <w:r w:rsidRPr="00FD2A9F">
        <w:t xml:space="preserve"> </w:t>
      </w:r>
      <w:proofErr w:type="gramStart"/>
      <w:r w:rsidRPr="00FD2A9F">
        <w:rPr>
          <w:i/>
          <w:iCs/>
        </w:rPr>
        <w:t>Journal of Medical Imaging</w:t>
      </w:r>
      <w:r w:rsidR="00544766">
        <w:t xml:space="preserve"> 2.2 </w:t>
      </w:r>
      <w:r w:rsidR="00544766">
        <w:rPr>
          <w:rStyle w:val="fm-vol-iss-date"/>
        </w:rPr>
        <w:t>Published online 2015 Jun 2.</w:t>
      </w:r>
      <w:proofErr w:type="gramEnd"/>
      <w:r w:rsidR="00544766">
        <w:rPr>
          <w:rStyle w:val="fm-vol-iss-date"/>
        </w:rPr>
        <w:t xml:space="preserve"> </w:t>
      </w:r>
      <w:proofErr w:type="spellStart"/>
      <w:proofErr w:type="gramStart"/>
      <w:r w:rsidR="00544766">
        <w:rPr>
          <w:rStyle w:val="doi"/>
        </w:rPr>
        <w:t>doi</w:t>
      </w:r>
      <w:proofErr w:type="spellEnd"/>
      <w:proofErr w:type="gramEnd"/>
      <w:r w:rsidR="00544766">
        <w:rPr>
          <w:rStyle w:val="doi"/>
        </w:rPr>
        <w:t xml:space="preserve">:  </w:t>
      </w:r>
      <w:r w:rsidR="00544766" w:rsidRPr="00544766">
        <w:rPr>
          <w:rStyle w:val="doi"/>
        </w:rPr>
        <w:t>10.1117/1.JMI.2.2.024007</w:t>
      </w:r>
      <w:r w:rsidR="00544766">
        <w:t>.</w:t>
      </w:r>
    </w:p>
    <w:p w14:paraId="3F348E45" w14:textId="77777777" w:rsidR="00544766" w:rsidRDefault="00544766">
      <w:pPr>
        <w:spacing w:after="160" w:line="259" w:lineRule="auto"/>
        <w:rPr>
          <w:rFonts w:asciiTheme="majorHAnsi" w:eastAsiaTheme="majorEastAsia" w:hAnsiTheme="majorHAnsi" w:cstheme="majorBidi"/>
          <w:color w:val="2E74B5" w:themeColor="accent1" w:themeShade="BF"/>
          <w:sz w:val="26"/>
          <w:szCs w:val="26"/>
        </w:rPr>
      </w:pPr>
      <w:r>
        <w:br w:type="page"/>
      </w:r>
    </w:p>
    <w:p w14:paraId="2FB7B500" w14:textId="01E166E2" w:rsidR="00F719B4" w:rsidRDefault="00FC7B5D" w:rsidP="00FC7B5D">
      <w:pPr>
        <w:pStyle w:val="Heading2"/>
      </w:pPr>
      <w:r>
        <w:lastRenderedPageBreak/>
        <w:t xml:space="preserve">Conference </w:t>
      </w:r>
      <w:r w:rsidR="00F719B4">
        <w:t>Presentations</w:t>
      </w:r>
      <w:r>
        <w:t xml:space="preserve"> and Workshops</w:t>
      </w:r>
    </w:p>
    <w:p w14:paraId="35A79585" w14:textId="77777777" w:rsidR="006A2071" w:rsidRDefault="006A2071" w:rsidP="006A2071"/>
    <w:p w14:paraId="791FE4F5" w14:textId="77777777" w:rsidR="00FC7B5D" w:rsidRDefault="00FC7B5D" w:rsidP="002231E8">
      <w:proofErr w:type="spellStart"/>
      <w:r w:rsidRPr="00FC7B5D">
        <w:t>Andronowski</w:t>
      </w:r>
      <w:proofErr w:type="spellEnd"/>
      <w:r w:rsidRPr="00FC7B5D">
        <w:t xml:space="preserve">, Janna. Normal variation in osteocyte lacunar parameters between human skeletal elements in cortical and cancellous bone from adult males - a synchrotron micro-CT approach. Poster presented at the American Association of Physical Anthropologists, Atlanta, Georgia, </w:t>
      </w:r>
      <w:proofErr w:type="gramStart"/>
      <w:r w:rsidRPr="00FC7B5D">
        <w:t>April</w:t>
      </w:r>
      <w:proofErr w:type="gramEnd"/>
      <w:r w:rsidRPr="00FC7B5D">
        <w:t xml:space="preserve"> 14, 2016.</w:t>
      </w:r>
    </w:p>
    <w:p w14:paraId="7B8E7DDB" w14:textId="77777777" w:rsidR="00E74CDB" w:rsidRDefault="00E74CDB" w:rsidP="002231E8"/>
    <w:p w14:paraId="247F3717" w14:textId="77242213" w:rsidR="00E74CDB" w:rsidRDefault="00E74CDB" w:rsidP="002231E8">
      <w:r>
        <w:t xml:space="preserve">Bailey, Christine, Kristen A. </w:t>
      </w:r>
      <w:proofErr w:type="spellStart"/>
      <w:r>
        <w:t>Broehl</w:t>
      </w:r>
      <w:proofErr w:type="spellEnd"/>
      <w:r>
        <w:t xml:space="preserve"> and Amy Z. </w:t>
      </w:r>
      <w:proofErr w:type="spellStart"/>
      <w:r>
        <w:t>Mundorff</w:t>
      </w:r>
      <w:proofErr w:type="spellEnd"/>
      <w:r>
        <w:t xml:space="preserve">. The use of the </w:t>
      </w:r>
      <w:proofErr w:type="spellStart"/>
      <w:r>
        <w:t>sustentaculum</w:t>
      </w:r>
      <w:proofErr w:type="spellEnd"/>
      <w:r>
        <w:t xml:space="preserve"> </w:t>
      </w:r>
      <w:proofErr w:type="spellStart"/>
      <w:r>
        <w:t>tali</w:t>
      </w:r>
      <w:proofErr w:type="spellEnd"/>
      <w:r>
        <w:t xml:space="preserve"> in estimating sex. Poster presented at the American Academy of Forensic Sciences, Las Vegas, NV. February 25, 2016.</w:t>
      </w:r>
    </w:p>
    <w:p w14:paraId="49266E7C" w14:textId="77777777" w:rsidR="00B104EE" w:rsidRDefault="00B104EE" w:rsidP="002231E8"/>
    <w:p w14:paraId="62695573" w14:textId="5F3B323C" w:rsidR="00B104EE" w:rsidRDefault="00B104EE" w:rsidP="002231E8">
      <w:r>
        <w:t xml:space="preserve">Brown, Michael A., Charles </w:t>
      </w:r>
      <w:proofErr w:type="spellStart"/>
      <w:r>
        <w:t>Froome</w:t>
      </w:r>
      <w:proofErr w:type="spellEnd"/>
      <w:r>
        <w:t xml:space="preserve">, Shawn Hennessy, Rebecca </w:t>
      </w:r>
      <w:proofErr w:type="spellStart"/>
      <w:r>
        <w:t>Gerling</w:t>
      </w:r>
      <w:proofErr w:type="spellEnd"/>
      <w:r>
        <w:t>, Jeffrey Ellison and Ann W. Bunch. An external validation of the citrate content postmortem interval (PMI) method. Paper presented at the American Academy of Forensic Sciences, Las Vegas, NV. February 26, 2016.</w:t>
      </w:r>
    </w:p>
    <w:p w14:paraId="071E7D64" w14:textId="77777777" w:rsidR="003E7C7C" w:rsidRDefault="003E7C7C" w:rsidP="002231E8"/>
    <w:p w14:paraId="37BD1FEC" w14:textId="1184DA36" w:rsidR="003E7C7C" w:rsidRDefault="003E7C7C" w:rsidP="002231E8">
      <w:r>
        <w:t xml:space="preserve">Byrnes, Jennifer F., Michael W. </w:t>
      </w:r>
      <w:proofErr w:type="spellStart"/>
      <w:r>
        <w:t>Kenyhercz</w:t>
      </w:r>
      <w:proofErr w:type="spellEnd"/>
      <w:r>
        <w:t xml:space="preserve">, Samantha C. Torres and Gregory E. Berg. Examining inter-observer reliability of metric and </w:t>
      </w:r>
      <w:proofErr w:type="spellStart"/>
      <w:r>
        <w:t>morphoscopic</w:t>
      </w:r>
      <w:proofErr w:type="spellEnd"/>
      <w:r>
        <w:t xml:space="preserve"> characteristics of the mandible.  Paper presented at the American Academy of Forensic Scie</w:t>
      </w:r>
      <w:r w:rsidR="00E74CDB">
        <w:t>nces, Las Vegas, NV. February 25</w:t>
      </w:r>
      <w:r>
        <w:t>, 2016.</w:t>
      </w:r>
    </w:p>
    <w:p w14:paraId="4CB80F6D" w14:textId="77777777" w:rsidR="0009248F" w:rsidRDefault="0009248F" w:rsidP="002231E8"/>
    <w:p w14:paraId="4C34B70B" w14:textId="032C83B8" w:rsidR="0009248F" w:rsidRPr="00FC7B5D" w:rsidRDefault="0009248F" w:rsidP="002231E8">
      <w:r>
        <w:t xml:space="preserve">Caple, Jodi M. and Carl N. Stephan. Texture mapped average skulls created from standardized photographs using the perception lab’s </w:t>
      </w:r>
      <w:proofErr w:type="spellStart"/>
      <w:r>
        <w:t>psychomorph</w:t>
      </w:r>
      <w:proofErr w:type="spellEnd"/>
      <w:r>
        <w:t>. Paper presented at the American Academy of Forensic Sciences, Las Vegas, NV. February 25, 2016.</w:t>
      </w:r>
    </w:p>
    <w:p w14:paraId="6E469851" w14:textId="77777777" w:rsidR="00F82C66" w:rsidRPr="00FC7B5D" w:rsidRDefault="00F82C66" w:rsidP="002231E8"/>
    <w:p w14:paraId="1C75FB8E" w14:textId="77777777" w:rsidR="000D41E7" w:rsidRPr="00FC7B5D" w:rsidRDefault="000D41E7" w:rsidP="002231E8">
      <w:proofErr w:type="spellStart"/>
      <w:r w:rsidRPr="00FC7B5D">
        <w:t>Cobaugh</w:t>
      </w:r>
      <w:proofErr w:type="spellEnd"/>
      <w:r w:rsidRPr="00FC7B5D">
        <w:t xml:space="preserve"> KL, KA </w:t>
      </w:r>
      <w:proofErr w:type="spellStart"/>
      <w:r w:rsidRPr="00FC7B5D">
        <w:t>Hauther</w:t>
      </w:r>
      <w:proofErr w:type="spellEnd"/>
      <w:r w:rsidRPr="00FC7B5D">
        <w:t xml:space="preserve">, JM DeBruyn.  Postmortem succession of human gut microbial communities.  Poster presented at the American Society for Microbiology General Meeting, New Orleans, LA, </w:t>
      </w:r>
      <w:proofErr w:type="gramStart"/>
      <w:r w:rsidRPr="00FC7B5D">
        <w:t>May</w:t>
      </w:r>
      <w:proofErr w:type="gramEnd"/>
      <w:r w:rsidRPr="00FC7B5D">
        <w:t xml:space="preserve"> 30-Jun 2, 2015.</w:t>
      </w:r>
    </w:p>
    <w:p w14:paraId="75403DC4" w14:textId="74E397A8" w:rsidR="000D41E7" w:rsidRPr="00FC7B5D" w:rsidRDefault="000D41E7" w:rsidP="006A2071"/>
    <w:p w14:paraId="3C8E7779" w14:textId="77777777" w:rsidR="002231E8" w:rsidRDefault="002231E8" w:rsidP="006A2071">
      <w:proofErr w:type="spellStart"/>
      <w:r w:rsidRPr="00FC7B5D">
        <w:rPr>
          <w:bCs/>
        </w:rPr>
        <w:t>Congram</w:t>
      </w:r>
      <w:proofErr w:type="spellEnd"/>
      <w:r w:rsidRPr="00FC7B5D">
        <w:rPr>
          <w:bCs/>
        </w:rPr>
        <w:t xml:space="preserve">, Derek and </w:t>
      </w:r>
      <w:proofErr w:type="spellStart"/>
      <w:r w:rsidRPr="00FC7B5D">
        <w:rPr>
          <w:bCs/>
        </w:rPr>
        <w:t>Kernyhercz</w:t>
      </w:r>
      <w:proofErr w:type="spellEnd"/>
      <w:r w:rsidRPr="00FC7B5D">
        <w:rPr>
          <w:bCs/>
        </w:rPr>
        <w:t xml:space="preserve">, Michael.  Thinking spatially: Human behavioral ecology and forensic anthropology. </w:t>
      </w:r>
      <w:r w:rsidRPr="00FC7B5D">
        <w:t xml:space="preserve"> Poster presented at the American Association of Physical Anthropologists, Atlanta, Georgia, </w:t>
      </w:r>
      <w:proofErr w:type="gramStart"/>
      <w:r w:rsidRPr="00FC7B5D">
        <w:t>April</w:t>
      </w:r>
      <w:proofErr w:type="gramEnd"/>
      <w:r w:rsidRPr="00FC7B5D">
        <w:t xml:space="preserve"> 14, 2016.</w:t>
      </w:r>
    </w:p>
    <w:p w14:paraId="2D018C24" w14:textId="77777777" w:rsidR="0009248F" w:rsidRDefault="0009248F" w:rsidP="006A2071"/>
    <w:p w14:paraId="2F69FFA5" w14:textId="33AE529F" w:rsidR="0009248F" w:rsidRDefault="0009248F" w:rsidP="006A2071">
      <w:r>
        <w:t xml:space="preserve">Corcoran Katie, Amy Z. </w:t>
      </w:r>
      <w:proofErr w:type="spellStart"/>
      <w:r>
        <w:t>Mundorff</w:t>
      </w:r>
      <w:proofErr w:type="spellEnd"/>
      <w:r>
        <w:t xml:space="preserve">, Devin White and Whitney </w:t>
      </w:r>
      <w:proofErr w:type="spellStart"/>
      <w:r>
        <w:t>Emch</w:t>
      </w:r>
      <w:proofErr w:type="spellEnd"/>
      <w:r>
        <w:t>. Remote sensing of human burials. Paper presented at the American Academy of Forensic Sciences, Las Vegas, NV. February 25, 2016.</w:t>
      </w:r>
    </w:p>
    <w:p w14:paraId="7B986031" w14:textId="77777777" w:rsidR="006A3871" w:rsidRDefault="006A3871" w:rsidP="006A2071"/>
    <w:p w14:paraId="1FAF3E73" w14:textId="4ABC8BF5" w:rsidR="006A3871" w:rsidRDefault="006A3871" w:rsidP="006A2071">
      <w:r>
        <w:t xml:space="preserve">Costello, Amanda K. An analysis of sexual dimorphism using geometric </w:t>
      </w:r>
      <w:proofErr w:type="spellStart"/>
      <w:r>
        <w:t>morphometrics</w:t>
      </w:r>
      <w:proofErr w:type="spellEnd"/>
      <w:r>
        <w:t xml:space="preserve"> (GM) of the femur and tibia: The use of GM in assessing sex of fragmented remains.  Poster presented at the American Academy of Forensic Sciences, Las Vegas, NV. February 26, 2016.</w:t>
      </w:r>
    </w:p>
    <w:p w14:paraId="408A2CC2" w14:textId="77777777" w:rsidR="004F3454" w:rsidRDefault="004F3454" w:rsidP="006A2071"/>
    <w:p w14:paraId="0FE3D31D" w14:textId="7AB295BB" w:rsidR="004F3454" w:rsidRPr="004F3454" w:rsidRDefault="004F3454" w:rsidP="004F3454">
      <w:pPr>
        <w:autoSpaceDE w:val="0"/>
        <w:autoSpaceDN w:val="0"/>
        <w:adjustRightInd w:val="0"/>
      </w:pPr>
      <w:proofErr w:type="spellStart"/>
      <w:r>
        <w:t>Dautartas</w:t>
      </w:r>
      <w:proofErr w:type="spellEnd"/>
      <w:r>
        <w:t xml:space="preserve">, Angela, Dawnie W. Steadman, Amy Z. </w:t>
      </w:r>
      <w:proofErr w:type="spellStart"/>
      <w:r>
        <w:t>Mundorff</w:t>
      </w:r>
      <w:proofErr w:type="spellEnd"/>
      <w:r>
        <w:t xml:space="preserve">, Lee Meadows Jantz and </w:t>
      </w:r>
      <w:proofErr w:type="spellStart"/>
      <w:r>
        <w:t>Giovana</w:t>
      </w:r>
      <w:proofErr w:type="spellEnd"/>
      <w:r>
        <w:t xml:space="preserve"> M. Vidoli.</w:t>
      </w:r>
      <w:r w:rsidR="00DE3E6C">
        <w:t xml:space="preserve"> A Comparison of seasonal decomposition patterns between human and non-human animal m</w:t>
      </w:r>
      <w:r>
        <w:t>odels. Paper presented at the American Academy of Forensic Scie</w:t>
      </w:r>
      <w:r w:rsidR="00B104EE">
        <w:t>nces, Las Vegas, NV. February 26</w:t>
      </w:r>
      <w:r>
        <w:t>, 2016.</w:t>
      </w:r>
    </w:p>
    <w:p w14:paraId="3226C1B3" w14:textId="77777777" w:rsidR="000D41E7" w:rsidRPr="00FC7B5D" w:rsidRDefault="000D41E7" w:rsidP="000D41E7"/>
    <w:p w14:paraId="13E1B26B" w14:textId="77777777" w:rsidR="002231E8" w:rsidRDefault="000D41E7" w:rsidP="000D41E7">
      <w:proofErr w:type="spellStart"/>
      <w:r w:rsidRPr="00FC7B5D">
        <w:lastRenderedPageBreak/>
        <w:t>DeBruyn</w:t>
      </w:r>
      <w:proofErr w:type="spellEnd"/>
      <w:r w:rsidRPr="00FC7B5D">
        <w:t xml:space="preserve"> JM, KL </w:t>
      </w:r>
      <w:proofErr w:type="spellStart"/>
      <w:r w:rsidRPr="00FC7B5D">
        <w:t>Cobaugh</w:t>
      </w:r>
      <w:proofErr w:type="spellEnd"/>
      <w:r w:rsidRPr="00FC7B5D">
        <w:t xml:space="preserve">, SM Schaeffer.  Succession of soil microbial communities below decomposing human cadavers.  Paper presented at the American Society for Microbiology General Meeting, New Orleans, LA, </w:t>
      </w:r>
      <w:proofErr w:type="gramStart"/>
      <w:r w:rsidRPr="00FC7B5D">
        <w:t>May</w:t>
      </w:r>
      <w:proofErr w:type="gramEnd"/>
      <w:r w:rsidRPr="00FC7B5D">
        <w:t xml:space="preserve"> 30-Jun 2, 2015.</w:t>
      </w:r>
    </w:p>
    <w:p w14:paraId="722B4706" w14:textId="77777777" w:rsidR="00F82C66" w:rsidRPr="00110A28" w:rsidRDefault="00A165A1" w:rsidP="00F82C66">
      <w:hyperlink r:id="rId7" w:history="1">
        <w:r w:rsidR="00F82C66" w:rsidRPr="00110A28">
          <w:rPr>
            <w:b/>
            <w:bCs/>
            <w:color w:val="333333"/>
            <w:bdr w:val="none" w:sz="0" w:space="0" w:color="auto" w:frame="1"/>
          </w:rPr>
          <w:br/>
        </w:r>
        <w:proofErr w:type="spellStart"/>
        <w:r w:rsidR="00F82C66" w:rsidRPr="00110A28">
          <w:rPr>
            <w:rStyle w:val="Strong"/>
            <w:b w:val="0"/>
            <w:color w:val="333333"/>
            <w:bdr w:val="none" w:sz="0" w:space="0" w:color="auto" w:frame="1"/>
          </w:rPr>
          <w:t>Dudzik</w:t>
        </w:r>
        <w:proofErr w:type="spellEnd"/>
        <w:r w:rsidR="00F82C66" w:rsidRPr="00110A28">
          <w:rPr>
            <w:rStyle w:val="Strong"/>
            <w:b w:val="0"/>
            <w:color w:val="333333"/>
            <w:bdr w:val="none" w:sz="0" w:space="0" w:color="auto" w:frame="1"/>
          </w:rPr>
          <w:t xml:space="preserve"> B</w:t>
        </w:r>
        <w:r w:rsidR="00F82C66" w:rsidRPr="00110A28">
          <w:rPr>
            <w:rStyle w:val="Strong"/>
            <w:color w:val="333333"/>
            <w:bdr w:val="none" w:sz="0" w:space="0" w:color="auto" w:frame="1"/>
          </w:rPr>
          <w:t xml:space="preserve">, </w:t>
        </w:r>
        <w:proofErr w:type="spellStart"/>
        <w:r w:rsidR="00F82C66" w:rsidRPr="00110A28">
          <w:rPr>
            <w:rStyle w:val="Strong"/>
            <w:b w:val="0"/>
            <w:color w:val="333333"/>
            <w:bdr w:val="none" w:sz="0" w:space="0" w:color="auto" w:frame="1"/>
          </w:rPr>
          <w:t>Maijanen</w:t>
        </w:r>
        <w:proofErr w:type="spellEnd"/>
        <w:r w:rsidR="00F82C66" w:rsidRPr="00110A28">
          <w:rPr>
            <w:rStyle w:val="Strong"/>
            <w:b w:val="0"/>
            <w:color w:val="333333"/>
            <w:bdr w:val="none" w:sz="0" w:space="0" w:color="auto" w:frame="1"/>
          </w:rPr>
          <w:t xml:space="preserve"> H, </w:t>
        </w:r>
        <w:proofErr w:type="spellStart"/>
        <w:r w:rsidR="00F82C66" w:rsidRPr="00110A28">
          <w:rPr>
            <w:rStyle w:val="Strong"/>
            <w:b w:val="0"/>
            <w:color w:val="333333"/>
            <w:bdr w:val="none" w:sz="0" w:space="0" w:color="auto" w:frame="1"/>
          </w:rPr>
          <w:t>Hauther</w:t>
        </w:r>
        <w:proofErr w:type="spellEnd"/>
        <w:r w:rsidR="00F82C66" w:rsidRPr="00110A28">
          <w:rPr>
            <w:rStyle w:val="Strong"/>
            <w:b w:val="0"/>
            <w:color w:val="333333"/>
            <w:bdr w:val="none" w:sz="0" w:space="0" w:color="auto" w:frame="1"/>
          </w:rPr>
          <w:t xml:space="preserve"> K. The Mental Eminence as a Marker of Sexual Dimorphism in Dentate and Edentulous Individuals: An Analysis Using Geometric Morphometry</w:t>
        </w:r>
      </w:hyperlink>
      <w:r w:rsidR="00F82C66" w:rsidRPr="00110A28">
        <w:rPr>
          <w:b/>
          <w:color w:val="444444"/>
        </w:rPr>
        <w:t xml:space="preserve">. </w:t>
      </w:r>
      <w:r w:rsidR="00F82C66" w:rsidRPr="00110A28">
        <w:t xml:space="preserve">Poster presented at the American Association of Physical Anthropologists, Atlanta, Georgia, </w:t>
      </w:r>
      <w:proofErr w:type="gramStart"/>
      <w:r w:rsidR="00F82C66" w:rsidRPr="00110A28">
        <w:t>April</w:t>
      </w:r>
      <w:proofErr w:type="gramEnd"/>
      <w:r w:rsidR="00F82C66" w:rsidRPr="00110A28">
        <w:t xml:space="preserve"> 14, 2016.</w:t>
      </w:r>
    </w:p>
    <w:p w14:paraId="548663CC" w14:textId="77777777" w:rsidR="000D41E7" w:rsidRPr="00110A28" w:rsidRDefault="000D41E7" w:rsidP="000D41E7"/>
    <w:p w14:paraId="42AF7A67" w14:textId="77777777" w:rsidR="002231E8" w:rsidRPr="00FC7B5D" w:rsidRDefault="002231E8" w:rsidP="002231E8">
      <w:proofErr w:type="spellStart"/>
      <w:r w:rsidRPr="00FC7B5D">
        <w:t>Eleazer</w:t>
      </w:r>
      <w:proofErr w:type="spellEnd"/>
      <w:r w:rsidRPr="00FC7B5D">
        <w:t xml:space="preserve">, Courtney, Rebecca </w:t>
      </w:r>
      <w:proofErr w:type="spellStart"/>
      <w:r w:rsidRPr="00FC7B5D">
        <w:t>Skopa</w:t>
      </w:r>
      <w:proofErr w:type="spellEnd"/>
      <w:r w:rsidRPr="00FC7B5D">
        <w:t xml:space="preserve"> Kelso and Frankie West.  Getting the shaft? Investigating </w:t>
      </w:r>
      <w:proofErr w:type="spellStart"/>
      <w:r w:rsidRPr="00FC7B5D">
        <w:t>midshaft</w:t>
      </w:r>
      <w:proofErr w:type="spellEnd"/>
      <w:r w:rsidRPr="00FC7B5D">
        <w:t xml:space="preserve"> location in immature femora.  Poster presented at the American Association of Physical Anthropologists, Atlanta, Georgia, </w:t>
      </w:r>
      <w:proofErr w:type="gramStart"/>
      <w:r w:rsidRPr="00FC7B5D">
        <w:t>April</w:t>
      </w:r>
      <w:proofErr w:type="gramEnd"/>
      <w:r w:rsidRPr="00FC7B5D">
        <w:t xml:space="preserve"> 14, 2016.</w:t>
      </w:r>
    </w:p>
    <w:p w14:paraId="60F78D78" w14:textId="77777777" w:rsidR="002231E8" w:rsidRPr="00FC7B5D" w:rsidRDefault="002231E8" w:rsidP="002231E8"/>
    <w:p w14:paraId="13FB1C73" w14:textId="77777777" w:rsidR="002231E8" w:rsidRPr="00110A28" w:rsidRDefault="002231E8" w:rsidP="002231E8">
      <w:r w:rsidRPr="00FC7B5D">
        <w:t xml:space="preserve">Emmons, Alexandra, </w:t>
      </w:r>
      <w:proofErr w:type="spellStart"/>
      <w:r w:rsidRPr="00FC7B5D">
        <w:t>DeBruyn</w:t>
      </w:r>
      <w:proofErr w:type="spellEnd"/>
      <w:r w:rsidRPr="00FC7B5D">
        <w:t xml:space="preserve">, Jennifer, </w:t>
      </w:r>
      <w:proofErr w:type="spellStart"/>
      <w:r w:rsidRPr="00FC7B5D">
        <w:t>Mundorff</w:t>
      </w:r>
      <w:proofErr w:type="spellEnd"/>
      <w:r w:rsidRPr="00FC7B5D">
        <w:t xml:space="preserve">, Amy, </w:t>
      </w:r>
      <w:proofErr w:type="spellStart"/>
      <w:r w:rsidRPr="00FC7B5D">
        <w:t>Cobaugh</w:t>
      </w:r>
      <w:proofErr w:type="spellEnd"/>
      <w:r w:rsidRPr="00FC7B5D">
        <w:t xml:space="preserve">, Kelly, and Cabana, Graciela. Cadaver Decomposition and the Persistence of Human DNA in the Underlying Soil. Poster presented at the American Association of Physical Anthropologists, Atlanta, Georgia, </w:t>
      </w:r>
      <w:proofErr w:type="gramStart"/>
      <w:r w:rsidRPr="00110A28">
        <w:t>April</w:t>
      </w:r>
      <w:proofErr w:type="gramEnd"/>
      <w:r w:rsidRPr="00110A28">
        <w:t xml:space="preserve"> 14, 2016.</w:t>
      </w:r>
    </w:p>
    <w:p w14:paraId="737B339E" w14:textId="77777777" w:rsidR="00110A28" w:rsidRPr="00110A28" w:rsidRDefault="00110A28" w:rsidP="002231E8"/>
    <w:p w14:paraId="58781C53" w14:textId="403C3341" w:rsidR="00110A28" w:rsidRPr="00110A28" w:rsidRDefault="00110A28" w:rsidP="002231E8">
      <w:r w:rsidRPr="00E74CDB">
        <w:t xml:space="preserve">Emmons A, </w:t>
      </w:r>
      <w:proofErr w:type="spellStart"/>
      <w:r w:rsidRPr="00E74CDB">
        <w:t>DeBruyn</w:t>
      </w:r>
      <w:proofErr w:type="spellEnd"/>
      <w:r w:rsidRPr="00E74CDB">
        <w:t xml:space="preserve"> JM, </w:t>
      </w:r>
      <w:proofErr w:type="spellStart"/>
      <w:r w:rsidRPr="00E74CDB">
        <w:t>Mundorff</w:t>
      </w:r>
      <w:proofErr w:type="spellEnd"/>
      <w:r w:rsidRPr="00E74CDB">
        <w:t xml:space="preserve"> AZ, </w:t>
      </w:r>
      <w:proofErr w:type="spellStart"/>
      <w:r w:rsidRPr="00E74CDB">
        <w:t>Cobaugh</w:t>
      </w:r>
      <w:proofErr w:type="spellEnd"/>
      <w:r w:rsidRPr="00E74CDB">
        <w:t xml:space="preserve"> KL, </w:t>
      </w:r>
      <w:r w:rsidRPr="00E74CDB">
        <w:rPr>
          <w:bCs/>
        </w:rPr>
        <w:t>Cabana GS</w:t>
      </w:r>
      <w:r w:rsidRPr="00E74CDB">
        <w:t xml:space="preserve">. </w:t>
      </w:r>
      <w:r w:rsidRPr="00E74CDB">
        <w:rPr>
          <w:iCs/>
        </w:rPr>
        <w:t>Examining the persistence of human DNA in soil during cadaver decomposition.</w:t>
      </w:r>
      <w:r w:rsidRPr="00E74CDB">
        <w:t xml:space="preserve"> Poster presented at 68</w:t>
      </w:r>
      <w:r w:rsidRPr="00E74CDB">
        <w:rPr>
          <w:vertAlign w:val="superscript"/>
        </w:rPr>
        <w:t>th</w:t>
      </w:r>
      <w:r w:rsidRPr="00E74CDB">
        <w:t xml:space="preserve"> annual meeting of the American Academy of Forensic Sciences, Las Vegas NV</w:t>
      </w:r>
      <w:r w:rsidR="00E74CDB" w:rsidRPr="00E74CDB">
        <w:t xml:space="preserve">, </w:t>
      </w:r>
      <w:proofErr w:type="gramStart"/>
      <w:r w:rsidR="00E74CDB" w:rsidRPr="00E74CDB">
        <w:t>February</w:t>
      </w:r>
      <w:proofErr w:type="gramEnd"/>
      <w:r w:rsidR="00E74CDB" w:rsidRPr="00E74CDB">
        <w:t xml:space="preserve"> 25, 2016</w:t>
      </w:r>
      <w:r w:rsidRPr="00110A28">
        <w:t>.</w:t>
      </w:r>
    </w:p>
    <w:p w14:paraId="237F11D0" w14:textId="77777777" w:rsidR="004F3454" w:rsidRPr="00110A28" w:rsidRDefault="004F3454" w:rsidP="002231E8"/>
    <w:p w14:paraId="5CDB2E94" w14:textId="77777777" w:rsidR="004F3454" w:rsidRDefault="004F3454" w:rsidP="004F3454">
      <w:pPr>
        <w:autoSpaceDE w:val="0"/>
        <w:autoSpaceDN w:val="0"/>
        <w:adjustRightInd w:val="0"/>
      </w:pPr>
      <w:r w:rsidRPr="00110A28">
        <w:t xml:space="preserve">Fleming, Jamie N. Hilda S. Castillo, Ernest J. Drummond, </w:t>
      </w:r>
      <w:proofErr w:type="spellStart"/>
      <w:r w:rsidRPr="00110A28">
        <w:t>Rabih</w:t>
      </w:r>
      <w:proofErr w:type="spellEnd"/>
      <w:r w:rsidRPr="00110A28">
        <w:t xml:space="preserve"> </w:t>
      </w:r>
      <w:proofErr w:type="spellStart"/>
      <w:r w:rsidRPr="00110A28">
        <w:t>Jabbour</w:t>
      </w:r>
      <w:proofErr w:type="spellEnd"/>
      <w:r w:rsidRPr="00110A28">
        <w:t>, Samir Deshpande, Dawnie W. Steadman, Lee</w:t>
      </w:r>
      <w:r>
        <w:t xml:space="preserve"> Meadows Jantz, Kathleen </w:t>
      </w:r>
      <w:proofErr w:type="spellStart"/>
      <w:r>
        <w:t>Hauther</w:t>
      </w:r>
      <w:proofErr w:type="spellEnd"/>
      <w:r>
        <w:t xml:space="preserve">, Jack </w:t>
      </w:r>
      <w:proofErr w:type="spellStart"/>
      <w:r>
        <w:t>Hieptas</w:t>
      </w:r>
      <w:proofErr w:type="spellEnd"/>
      <w:r>
        <w:t xml:space="preserve">, Stephen D. Shaw, JoAnn </w:t>
      </w:r>
      <w:proofErr w:type="spellStart"/>
      <w:r>
        <w:t>Buscaglia</w:t>
      </w:r>
      <w:proofErr w:type="spellEnd"/>
      <w:r>
        <w:t xml:space="preserve">, Brian </w:t>
      </w:r>
      <w:proofErr w:type="spellStart"/>
      <w:r>
        <w:t>Eckenrode</w:t>
      </w:r>
      <w:proofErr w:type="spellEnd"/>
      <w:r>
        <w:t xml:space="preserve">, Joseph </w:t>
      </w:r>
      <w:proofErr w:type="spellStart"/>
      <w:r>
        <w:t>Donfack</w:t>
      </w:r>
      <w:proofErr w:type="spellEnd"/>
      <w:r>
        <w:t xml:space="preserve">. </w:t>
      </w:r>
      <w:r>
        <w:rPr>
          <w:i/>
        </w:rPr>
        <w:t>In Vitro</w:t>
      </w:r>
      <w:r>
        <w:t xml:space="preserve"> Experiments Using Human Cadaver Head Hairs to Investigate the Formation Mechanism of Postmortem Hair Root Bands (PMRBs). Poster presented at the American Academy of Forensic Sciences, Las Vegas, NV. February 25, 2016.</w:t>
      </w:r>
    </w:p>
    <w:p w14:paraId="5F96D1AF" w14:textId="77777777" w:rsidR="002231E8" w:rsidRPr="00FC7B5D" w:rsidRDefault="002231E8" w:rsidP="002231E8"/>
    <w:p w14:paraId="37F71252" w14:textId="77777777" w:rsidR="002231E8" w:rsidRPr="00FC7B5D" w:rsidRDefault="002231E8" w:rsidP="002231E8">
      <w:proofErr w:type="spellStart"/>
      <w:r w:rsidRPr="00FC7B5D">
        <w:t>Fojas</w:t>
      </w:r>
      <w:proofErr w:type="spellEnd"/>
      <w:r w:rsidRPr="00FC7B5D">
        <w:t xml:space="preserve">, Christina.  Physiological stress in the Middle Cumberland Region of Tennessee: Mortality and survivorship differences during the Mississippian Period.  Poster presented at the American Association of Physical Anthropologists, Atlanta, Georgia, </w:t>
      </w:r>
      <w:proofErr w:type="gramStart"/>
      <w:r w:rsidRPr="00FC7B5D">
        <w:t>April</w:t>
      </w:r>
      <w:proofErr w:type="gramEnd"/>
      <w:r w:rsidRPr="00FC7B5D">
        <w:t xml:space="preserve"> 15, 2016.</w:t>
      </w:r>
    </w:p>
    <w:p w14:paraId="1C86B546" w14:textId="77777777" w:rsidR="000D41E7" w:rsidRPr="00FC7B5D" w:rsidRDefault="000D41E7" w:rsidP="000D41E7"/>
    <w:p w14:paraId="76E4FDF7" w14:textId="6E00D0C3" w:rsidR="000D41E7" w:rsidRPr="00FC7B5D" w:rsidRDefault="000D41E7" w:rsidP="002231E8">
      <w:r w:rsidRPr="00FC7B5D">
        <w:t xml:space="preserve">Garvin, </w:t>
      </w:r>
      <w:r w:rsidR="00DF1FE1">
        <w:t xml:space="preserve">Heather M, Kate M. </w:t>
      </w:r>
      <w:proofErr w:type="spellStart"/>
      <w:r w:rsidR="00DF1FE1">
        <w:t>Lesciotto</w:t>
      </w:r>
      <w:proofErr w:type="spellEnd"/>
      <w:r w:rsidR="00DF1FE1">
        <w:t>,</w:t>
      </w:r>
      <w:r w:rsidRPr="00FC7B5D">
        <w:t xml:space="preserve"> Heather M., and Luis L. Cabo. </w:t>
      </w:r>
      <w:proofErr w:type="gramStart"/>
      <w:r w:rsidRPr="00FC7B5D">
        <w:t xml:space="preserve">"The Influence of Sex and </w:t>
      </w:r>
      <w:proofErr w:type="spellStart"/>
      <w:r w:rsidRPr="00FC7B5D">
        <w:t>Allometry</w:t>
      </w:r>
      <w:proofErr w:type="spellEnd"/>
      <w:r w:rsidRPr="00FC7B5D">
        <w:t xml:space="preserve"> on </w:t>
      </w:r>
      <w:proofErr w:type="spellStart"/>
      <w:r w:rsidRPr="00FC7B5D">
        <w:t>Subnasal</w:t>
      </w:r>
      <w:proofErr w:type="spellEnd"/>
      <w:r w:rsidRPr="00FC7B5D">
        <w:t xml:space="preserve"> </w:t>
      </w:r>
      <w:proofErr w:type="spellStart"/>
      <w:r w:rsidRPr="00FC7B5D">
        <w:t>Prognathism</w:t>
      </w:r>
      <w:proofErr w:type="spellEnd"/>
      <w:r w:rsidRPr="00FC7B5D">
        <w:t xml:space="preserve"> in Modern Humans."</w:t>
      </w:r>
      <w:proofErr w:type="gramEnd"/>
      <w:r w:rsidRPr="00FC7B5D">
        <w:t xml:space="preserve"> Poster presented at the American Association of Physical Anthropologists, Atlanta, Georgia, </w:t>
      </w:r>
      <w:proofErr w:type="gramStart"/>
      <w:r w:rsidRPr="00FC7B5D">
        <w:t>April</w:t>
      </w:r>
      <w:proofErr w:type="gramEnd"/>
      <w:r w:rsidRPr="00FC7B5D">
        <w:t xml:space="preserve"> 15, 2016.</w:t>
      </w:r>
    </w:p>
    <w:p w14:paraId="49EFEE22" w14:textId="77777777" w:rsidR="002231E8" w:rsidRPr="00FC7B5D" w:rsidRDefault="002231E8" w:rsidP="002231E8"/>
    <w:p w14:paraId="148F5C81" w14:textId="77777777" w:rsidR="002231E8" w:rsidRDefault="002231E8" w:rsidP="004F3454">
      <w:r w:rsidRPr="00FC7B5D">
        <w:t>Gooding, Alice, McClung M, Smith SK. Thoracic fracture patterning as a result of blast trauma. Poster presented at the American Association of Physical Anthropologists, At</w:t>
      </w:r>
      <w:r w:rsidR="004F3454">
        <w:t xml:space="preserve">lanta, Georgia, </w:t>
      </w:r>
      <w:proofErr w:type="gramStart"/>
      <w:r w:rsidR="004F3454">
        <w:t>April</w:t>
      </w:r>
      <w:proofErr w:type="gramEnd"/>
      <w:r w:rsidR="004F3454">
        <w:t xml:space="preserve"> 14, 2016.</w:t>
      </w:r>
    </w:p>
    <w:p w14:paraId="5ADC85A5" w14:textId="77777777" w:rsidR="004F3454" w:rsidRPr="00FC7B5D" w:rsidRDefault="004F3454" w:rsidP="004F3454"/>
    <w:p w14:paraId="59000167" w14:textId="77777777" w:rsidR="002231E8" w:rsidRPr="00FC7B5D" w:rsidRDefault="002231E8" w:rsidP="002231E8">
      <w:proofErr w:type="spellStart"/>
      <w:r w:rsidRPr="00FC7B5D">
        <w:t>Hepner</w:t>
      </w:r>
      <w:proofErr w:type="spellEnd"/>
      <w:r w:rsidRPr="00FC7B5D">
        <w:t xml:space="preserve">, Tricia and Dawnie Steadman.  Sowing the Dead: Massacres and the Missing in Northern Uganda.  Poster presented at the American Association of Physical Anthropologists, Atlanta, Georgia, </w:t>
      </w:r>
      <w:proofErr w:type="gramStart"/>
      <w:r w:rsidRPr="00FC7B5D">
        <w:t>April</w:t>
      </w:r>
      <w:proofErr w:type="gramEnd"/>
      <w:r w:rsidRPr="00FC7B5D">
        <w:t xml:space="preserve"> 16, 2016.</w:t>
      </w:r>
    </w:p>
    <w:p w14:paraId="7042ACEC" w14:textId="77777777" w:rsidR="00FC7B5D" w:rsidRPr="00FC7B5D" w:rsidRDefault="00FC7B5D" w:rsidP="002231E8"/>
    <w:p w14:paraId="48F0D823" w14:textId="276646B9" w:rsidR="00FC7B5D" w:rsidRDefault="00A40A53" w:rsidP="002231E8">
      <w:proofErr w:type="spellStart"/>
      <w:r>
        <w:lastRenderedPageBreak/>
        <w:t>Kenyhercz</w:t>
      </w:r>
      <w:proofErr w:type="spellEnd"/>
      <w:r>
        <w:t>, Michael W. Molar morphometric v</w:t>
      </w:r>
      <w:r w:rsidR="00FC7B5D" w:rsidRPr="006A2071">
        <w:t>ariatio</w:t>
      </w:r>
      <w:r>
        <w:t>n within modern US Populations.</w:t>
      </w:r>
      <w:r w:rsidR="00FC7B5D" w:rsidRPr="00FC7B5D">
        <w:t xml:space="preserve"> Poster presented at the American Association of Physical Anthropologists, Atlanta, Georgia, </w:t>
      </w:r>
      <w:proofErr w:type="gramStart"/>
      <w:r w:rsidR="00FC7B5D" w:rsidRPr="00FC7B5D">
        <w:t>April</w:t>
      </w:r>
      <w:proofErr w:type="gramEnd"/>
      <w:r w:rsidR="00FC7B5D" w:rsidRPr="00FC7B5D">
        <w:t xml:space="preserve"> 16, 2016.</w:t>
      </w:r>
    </w:p>
    <w:p w14:paraId="19B3E8B2" w14:textId="77777777" w:rsidR="00A40A53" w:rsidRDefault="00A40A53" w:rsidP="002231E8"/>
    <w:p w14:paraId="25F2C510" w14:textId="2E7ADDEB" w:rsidR="00A40A53" w:rsidRDefault="00A40A53" w:rsidP="002231E8">
      <w:proofErr w:type="spellStart"/>
      <w:r>
        <w:t>Kenyhercz</w:t>
      </w:r>
      <w:proofErr w:type="spellEnd"/>
      <w:r>
        <w:t xml:space="preserve">, Michael W., Nicholas V. </w:t>
      </w:r>
      <w:proofErr w:type="spellStart"/>
      <w:r>
        <w:t>Passalacqua</w:t>
      </w:r>
      <w:proofErr w:type="spellEnd"/>
      <w:r>
        <w:t xml:space="preserve"> and Joseph T. Hefner. Missing data imputation methods using </w:t>
      </w:r>
      <w:proofErr w:type="spellStart"/>
      <w:r>
        <w:t>morphoscopic</w:t>
      </w:r>
      <w:proofErr w:type="spellEnd"/>
      <w:r>
        <w:t xml:space="preserve"> traits and their performance in the estimation of ancestry.  Poster presented at the American Academy of Forensic Sciences, Las Vegas, NV. February 26, 2016.</w:t>
      </w:r>
    </w:p>
    <w:p w14:paraId="3E928070" w14:textId="77777777" w:rsidR="00B802D7" w:rsidRDefault="00B802D7" w:rsidP="002231E8"/>
    <w:p w14:paraId="15561258" w14:textId="4EEC6623" w:rsidR="00B802D7" w:rsidRPr="00B802D7" w:rsidRDefault="00B802D7" w:rsidP="00B802D7">
      <w:r w:rsidRPr="00B802D7">
        <w:t xml:space="preserve">Kim, </w:t>
      </w:r>
      <w:proofErr w:type="spellStart"/>
      <w:r w:rsidRPr="00B802D7">
        <w:t>Jieun</w:t>
      </w:r>
      <w:proofErr w:type="spellEnd"/>
      <w:r w:rsidRPr="00B802D7">
        <w:t>.</w:t>
      </w:r>
      <w:r>
        <w:t xml:space="preserve"> </w:t>
      </w:r>
      <w:r w:rsidRPr="00B802D7">
        <w:t>Multiple population-specific age estimation methods or one-size-fits-all sing</w:t>
      </w:r>
      <w:r>
        <w:t xml:space="preserve">le age estimation method: which </w:t>
      </w:r>
      <w:r w:rsidRPr="00B802D7">
        <w:t>approach works best?</w:t>
      </w:r>
      <w:r>
        <w:t xml:space="preserve">  </w:t>
      </w:r>
      <w:r w:rsidRPr="00B802D7">
        <w:t>Poster presented at the American</w:t>
      </w:r>
      <w:r>
        <w:t xml:space="preserve"> </w:t>
      </w:r>
      <w:r w:rsidRPr="00B802D7">
        <w:t xml:space="preserve">Association of Physical Anthropologists, Atlanta, Georgia, </w:t>
      </w:r>
      <w:proofErr w:type="gramStart"/>
      <w:r w:rsidRPr="00B802D7">
        <w:t>April</w:t>
      </w:r>
      <w:proofErr w:type="gramEnd"/>
      <w:r w:rsidRPr="00B802D7">
        <w:t xml:space="preserve"> 15, 2016.</w:t>
      </w:r>
    </w:p>
    <w:p w14:paraId="5AA0A109" w14:textId="77777777" w:rsidR="00EA6B04" w:rsidRPr="00FC7B5D" w:rsidRDefault="00EA6B04" w:rsidP="002231E8"/>
    <w:p w14:paraId="5F4ECCCE" w14:textId="77777777" w:rsidR="00EA6B04" w:rsidRDefault="00EA6B04" w:rsidP="00EA6B04">
      <w:proofErr w:type="spellStart"/>
      <w:r w:rsidRPr="00FC7B5D">
        <w:t>Klales</w:t>
      </w:r>
      <w:proofErr w:type="spellEnd"/>
      <w:r w:rsidRPr="00FC7B5D">
        <w:t xml:space="preserve">, AR, </w:t>
      </w:r>
      <w:proofErr w:type="spellStart"/>
      <w:r w:rsidRPr="00FC7B5D">
        <w:t>Kenyhercz</w:t>
      </w:r>
      <w:proofErr w:type="spellEnd"/>
      <w:r w:rsidRPr="00FC7B5D">
        <w:t xml:space="preserve"> MW, Stull KE, McCormick KA, Call SJ.  </w:t>
      </w:r>
      <w:r w:rsidRPr="00FC7B5D">
        <w:rPr>
          <w:bCs/>
        </w:rPr>
        <w:t xml:space="preserve">Worldwide population variation in pelvic sexual dimorphism. </w:t>
      </w:r>
      <w:r w:rsidRPr="00FC7B5D">
        <w:t xml:space="preserve">Poster presented at the American Association of Physical Anthropologists, Atlanta, Georgia, </w:t>
      </w:r>
      <w:proofErr w:type="gramStart"/>
      <w:r w:rsidRPr="00FC7B5D">
        <w:t>April</w:t>
      </w:r>
      <w:proofErr w:type="gramEnd"/>
      <w:r w:rsidRPr="00FC7B5D">
        <w:t xml:space="preserve"> 16, 2016.</w:t>
      </w:r>
    </w:p>
    <w:p w14:paraId="53BA9079" w14:textId="77777777" w:rsidR="006A3871" w:rsidRDefault="006A3871" w:rsidP="00EA6B04"/>
    <w:p w14:paraId="3745425B" w14:textId="4879E7FB" w:rsidR="006A3871" w:rsidRDefault="006A3871" w:rsidP="00EA6B04">
      <w:proofErr w:type="spellStart"/>
      <w:r>
        <w:t>L’Abbe</w:t>
      </w:r>
      <w:proofErr w:type="spellEnd"/>
      <w:r>
        <w:t xml:space="preserve">. Ericka N., Steven A. </w:t>
      </w:r>
      <w:proofErr w:type="spellStart"/>
      <w:r>
        <w:t>Symes</w:t>
      </w:r>
      <w:proofErr w:type="spellEnd"/>
      <w:r>
        <w:t xml:space="preserve">, Michael W. </w:t>
      </w:r>
      <w:proofErr w:type="spellStart"/>
      <w:r>
        <w:t>Kenyhercz</w:t>
      </w:r>
      <w:proofErr w:type="spellEnd"/>
      <w:r>
        <w:t xml:space="preserve">, Kyra E. Stull, Gabriele C. Kruger, Marie Christine </w:t>
      </w:r>
      <w:proofErr w:type="spellStart"/>
      <w:r>
        <w:t>Dussault</w:t>
      </w:r>
      <w:proofErr w:type="spellEnd"/>
      <w:r>
        <w:t xml:space="preserve">, </w:t>
      </w:r>
      <w:proofErr w:type="spellStart"/>
      <w:r>
        <w:t>Leandi</w:t>
      </w:r>
      <w:proofErr w:type="spellEnd"/>
      <w:r>
        <w:t xml:space="preserve"> Liebenberg, Erin Chapman and </w:t>
      </w:r>
      <w:proofErr w:type="spellStart"/>
      <w:r>
        <w:t>Jolandie</w:t>
      </w:r>
      <w:proofErr w:type="spellEnd"/>
      <w:r>
        <w:t xml:space="preserve"> </w:t>
      </w:r>
      <w:proofErr w:type="spellStart"/>
      <w:r>
        <w:t>Myburgh</w:t>
      </w:r>
      <w:proofErr w:type="spellEnd"/>
      <w:r>
        <w:t>. Reliability of biomechanical descriptors to assess blunt force injuries in the cranium. Poster presented at the American Academy of Forensic Sciences, Las Vegas, NV. February 26, 2016.</w:t>
      </w:r>
    </w:p>
    <w:p w14:paraId="0C929B87" w14:textId="77777777" w:rsidR="00DF1FE1" w:rsidRDefault="00DF1FE1" w:rsidP="00EA6B04"/>
    <w:p w14:paraId="6F65313A" w14:textId="41172974" w:rsidR="00DF1FE1" w:rsidRDefault="00DF1FE1" w:rsidP="00DF1FE1">
      <w:pPr>
        <w:autoSpaceDE w:val="0"/>
        <w:autoSpaceDN w:val="0"/>
        <w:adjustRightInd w:val="0"/>
      </w:pPr>
      <w:r>
        <w:t xml:space="preserve">Langley, Natalie R. The transformation of data collection procedures for forensic skeletal material: Evaluating </w:t>
      </w:r>
      <w:proofErr w:type="spellStart"/>
      <w:r>
        <w:t>osteometric</w:t>
      </w:r>
      <w:proofErr w:type="spellEnd"/>
      <w:r>
        <w:t xml:space="preserve"> data in forensic anthropology. </w:t>
      </w:r>
      <w:r w:rsidRPr="00F6018C">
        <w:t>Paper presented at the National Institute of Justice Forensic Science Research and Development Symposium, Las Vegas, NV. February 23, 2016.</w:t>
      </w:r>
    </w:p>
    <w:p w14:paraId="7B5B6AE2" w14:textId="77777777" w:rsidR="003E7C7C" w:rsidRDefault="003E7C7C" w:rsidP="00DF1FE1">
      <w:pPr>
        <w:autoSpaceDE w:val="0"/>
        <w:autoSpaceDN w:val="0"/>
        <w:adjustRightInd w:val="0"/>
      </w:pPr>
    </w:p>
    <w:p w14:paraId="7D205CEE" w14:textId="06B3345B" w:rsidR="003E7C7C" w:rsidRDefault="003E7C7C" w:rsidP="00DF1FE1">
      <w:pPr>
        <w:autoSpaceDE w:val="0"/>
        <w:autoSpaceDN w:val="0"/>
        <w:adjustRightInd w:val="0"/>
      </w:pPr>
      <w:r>
        <w:t xml:space="preserve">Langley, Natalie R., Alesia </w:t>
      </w:r>
      <w:proofErr w:type="spellStart"/>
      <w:r>
        <w:t>Cloutier</w:t>
      </w:r>
      <w:proofErr w:type="spellEnd"/>
      <w:r>
        <w:t xml:space="preserve">, Cade Lampley and Beatrix </w:t>
      </w:r>
      <w:proofErr w:type="spellStart"/>
      <w:r>
        <w:t>Dudzik</w:t>
      </w:r>
      <w:proofErr w:type="spellEnd"/>
      <w:r>
        <w:t>. Decision trees and non-metric traits: A more accurate approach for sex estimation of the skull.  Paper presented at the American Academy of Forensic Scie</w:t>
      </w:r>
      <w:r w:rsidR="00E74CDB">
        <w:t>nces, Las Vegas, NV. February 25</w:t>
      </w:r>
      <w:r>
        <w:t>, 2016.</w:t>
      </w:r>
    </w:p>
    <w:p w14:paraId="23EC427B" w14:textId="77777777" w:rsidR="00E74CDB" w:rsidRDefault="00E74CDB" w:rsidP="00DF1FE1">
      <w:pPr>
        <w:autoSpaceDE w:val="0"/>
        <w:autoSpaceDN w:val="0"/>
        <w:adjustRightInd w:val="0"/>
      </w:pPr>
    </w:p>
    <w:p w14:paraId="39BF1DBC" w14:textId="50AA71C7" w:rsidR="00E74CDB" w:rsidRDefault="00E74CDB" w:rsidP="00DF1FE1">
      <w:pPr>
        <w:autoSpaceDE w:val="0"/>
        <w:autoSpaceDN w:val="0"/>
        <w:adjustRightInd w:val="0"/>
      </w:pPr>
      <w:r>
        <w:t xml:space="preserve">Langley, Natalie R., Lee Meadows Jantz, Shauna McNulty, Heli </w:t>
      </w:r>
      <w:proofErr w:type="spellStart"/>
      <w:r>
        <w:t>Maijanen</w:t>
      </w:r>
      <w:proofErr w:type="spellEnd"/>
      <w:r>
        <w:t xml:space="preserve">, Stephen D. </w:t>
      </w:r>
      <w:proofErr w:type="spellStart"/>
      <w:r>
        <w:t>Ousley</w:t>
      </w:r>
      <w:proofErr w:type="spellEnd"/>
      <w:r>
        <w:t xml:space="preserve"> and Richard Jantz. DCP 2.0: Changes in data collection procedures for forensic skeletal material.  Poster presented at the American Academy of Forensic Sciences, Las Vegas, NV. February 25, 2016.</w:t>
      </w:r>
    </w:p>
    <w:p w14:paraId="309E2AA6" w14:textId="77777777" w:rsidR="00DF1FE1" w:rsidRDefault="00DF1FE1" w:rsidP="00DF1FE1">
      <w:pPr>
        <w:autoSpaceDE w:val="0"/>
        <w:autoSpaceDN w:val="0"/>
        <w:adjustRightInd w:val="0"/>
      </w:pPr>
    </w:p>
    <w:p w14:paraId="253AC260" w14:textId="5582E7FE" w:rsidR="00DF1FE1" w:rsidRDefault="00DF1FE1" w:rsidP="00DF1FE1">
      <w:pPr>
        <w:autoSpaceDE w:val="0"/>
        <w:autoSpaceDN w:val="0"/>
        <w:adjustRightInd w:val="0"/>
      </w:pPr>
      <w:proofErr w:type="spellStart"/>
      <w:r>
        <w:t>Maijanen</w:t>
      </w:r>
      <w:proofErr w:type="spellEnd"/>
      <w:r>
        <w:t xml:space="preserve">, Heli, Beatrix </w:t>
      </w:r>
      <w:proofErr w:type="spellStart"/>
      <w:r>
        <w:t>Dudzik</w:t>
      </w:r>
      <w:proofErr w:type="spellEnd"/>
      <w:r>
        <w:t xml:space="preserve"> and Kathleen </w:t>
      </w:r>
      <w:proofErr w:type="spellStart"/>
      <w:r>
        <w:t>Hauther</w:t>
      </w:r>
      <w:proofErr w:type="spellEnd"/>
      <w:r>
        <w:t>. Sexual dimorphism in mandibular morphology between dentate and edentate individuals – Implications for sex estimation.  Poster presented at the American Academy of Forensic Sciences, Las Vegas, NV. February 24, 2016.</w:t>
      </w:r>
    </w:p>
    <w:p w14:paraId="3ED6DE2C" w14:textId="28139C85" w:rsidR="00DF1FE1" w:rsidRDefault="00DF1FE1" w:rsidP="00DF1FE1">
      <w:pPr>
        <w:autoSpaceDE w:val="0"/>
        <w:autoSpaceDN w:val="0"/>
        <w:adjustRightInd w:val="0"/>
      </w:pPr>
    </w:p>
    <w:p w14:paraId="6087244C" w14:textId="01EDF1B8" w:rsidR="00E74CDB" w:rsidRDefault="00E74CDB" w:rsidP="00DF1FE1">
      <w:pPr>
        <w:autoSpaceDE w:val="0"/>
        <w:autoSpaceDN w:val="0"/>
        <w:adjustRightInd w:val="0"/>
      </w:pPr>
      <w:r>
        <w:t xml:space="preserve">McCormick, Kyle A. </w:t>
      </w:r>
      <w:proofErr w:type="spellStart"/>
      <w:r>
        <w:t>Osteometric</w:t>
      </w:r>
      <w:proofErr w:type="spellEnd"/>
      <w:r>
        <w:t xml:space="preserve"> </w:t>
      </w:r>
      <w:proofErr w:type="spellStart"/>
      <w:r>
        <w:t>reassociation</w:t>
      </w:r>
      <w:proofErr w:type="spellEnd"/>
      <w:r>
        <w:t xml:space="preserve"> through quantifying long bone size and shape and predicting using Bayesian regression via Hamiltonian Markov Chain Monte Carlo (MCMC). Paper presented at the American Academy of Forensic Sciences, Las Vegas, NV. February 25, 2016.</w:t>
      </w:r>
    </w:p>
    <w:p w14:paraId="2ACAC955" w14:textId="77777777" w:rsidR="00E74CDB" w:rsidRDefault="00E74CDB" w:rsidP="00DF1FE1">
      <w:pPr>
        <w:autoSpaceDE w:val="0"/>
        <w:autoSpaceDN w:val="0"/>
        <w:adjustRightInd w:val="0"/>
      </w:pPr>
    </w:p>
    <w:p w14:paraId="0E167017" w14:textId="4E895F6B" w:rsidR="003E7C7C" w:rsidRPr="00FC7B5D" w:rsidRDefault="003E7C7C" w:rsidP="00DF1FE1">
      <w:pPr>
        <w:autoSpaceDE w:val="0"/>
        <w:autoSpaceDN w:val="0"/>
        <w:adjustRightInd w:val="0"/>
      </w:pPr>
      <w:r>
        <w:lastRenderedPageBreak/>
        <w:t xml:space="preserve">Milner, George R., </w:t>
      </w:r>
      <w:proofErr w:type="spellStart"/>
      <w:r>
        <w:t>Jesper</w:t>
      </w:r>
      <w:proofErr w:type="spellEnd"/>
      <w:r>
        <w:t xml:space="preserve"> L. </w:t>
      </w:r>
      <w:proofErr w:type="spellStart"/>
      <w:r>
        <w:t>Boldsen</w:t>
      </w:r>
      <w:proofErr w:type="spellEnd"/>
      <w:r>
        <w:t xml:space="preserve">, Stephen D. </w:t>
      </w:r>
      <w:proofErr w:type="spellStart"/>
      <w:r>
        <w:t>Ousley</w:t>
      </w:r>
      <w:proofErr w:type="spellEnd"/>
      <w:r>
        <w:t xml:space="preserve">, </w:t>
      </w:r>
      <w:proofErr w:type="spellStart"/>
      <w:r>
        <w:t>Svenja</w:t>
      </w:r>
      <w:proofErr w:type="spellEnd"/>
      <w:r>
        <w:t xml:space="preserve"> Weise, Sara M. Getz, and Peter Tarp. Improved adult age estimation using new skeletal traits and transition analysis. Poster presented at the American Academy of Forensic Sciences, Las Vegas, NV. February 24, 2016.</w:t>
      </w:r>
    </w:p>
    <w:p w14:paraId="6D13E24F" w14:textId="77777777" w:rsidR="000D41E7" w:rsidRDefault="000D41E7" w:rsidP="000D41E7"/>
    <w:p w14:paraId="2EDDEAFC" w14:textId="77777777" w:rsidR="000D41E7" w:rsidRDefault="000D41E7" w:rsidP="000D41E7">
      <w:r>
        <w:t xml:space="preserve">Navarro, Laura Castells, and Jo </w:t>
      </w:r>
      <w:proofErr w:type="spellStart"/>
      <w:r>
        <w:t>Buckberry</w:t>
      </w:r>
      <w:proofErr w:type="spellEnd"/>
      <w:r>
        <w:t>.</w:t>
      </w:r>
      <w:r w:rsidR="00FC7B5D">
        <w:t xml:space="preserve"> Diagnosing Diffuse Idiopathic Skeletal Hyperostosis (DISH) before vertebral ankyloses. </w:t>
      </w:r>
      <w:r>
        <w:t>Poster presented at the Paleopathology Association, April 13, 2016.</w:t>
      </w:r>
    </w:p>
    <w:p w14:paraId="3E521EC1" w14:textId="77777777" w:rsidR="006A3871" w:rsidRDefault="006A3871" w:rsidP="000D41E7"/>
    <w:p w14:paraId="6F72A967" w14:textId="6982A32B" w:rsidR="006A3871" w:rsidRDefault="006A3871" w:rsidP="000D41E7">
      <w:proofErr w:type="spellStart"/>
      <w:r>
        <w:t>Ousley</w:t>
      </w:r>
      <w:proofErr w:type="spellEnd"/>
      <w:r>
        <w:t xml:space="preserve">, Stephen D., Richard Jantz, Natalie R. Langley, Kate </w:t>
      </w:r>
      <w:proofErr w:type="spellStart"/>
      <w:r>
        <w:t>Spradley</w:t>
      </w:r>
      <w:proofErr w:type="spellEnd"/>
      <w:r>
        <w:t xml:space="preserve"> and Beatrix </w:t>
      </w:r>
      <w:proofErr w:type="spellStart"/>
      <w:r>
        <w:t>Dudzik</w:t>
      </w:r>
      <w:proofErr w:type="spellEnd"/>
      <w:r>
        <w:t>. Thirty years of the Forensic Data Bank and Data Collection Procedures (DCP) 2.0: Continuity and transformation. Poster presented at the American Academy of Forensic Sciences, Las Vegas, NV. February 26, 2016.</w:t>
      </w:r>
    </w:p>
    <w:p w14:paraId="05191BC2" w14:textId="77777777" w:rsidR="003E7C7C" w:rsidRDefault="003E7C7C" w:rsidP="000D41E7"/>
    <w:p w14:paraId="2F4AA6A3" w14:textId="7F791B45" w:rsidR="003E7C7C" w:rsidRDefault="003E7C7C" w:rsidP="003E7C7C">
      <w:pPr>
        <w:autoSpaceDE w:val="0"/>
        <w:autoSpaceDN w:val="0"/>
        <w:adjustRightInd w:val="0"/>
      </w:pPr>
      <w:r>
        <w:t xml:space="preserve">Price, Meghan, James </w:t>
      </w:r>
      <w:proofErr w:type="spellStart"/>
      <w:r>
        <w:t>Pokines</w:t>
      </w:r>
      <w:proofErr w:type="spellEnd"/>
      <w:r>
        <w:t xml:space="preserve"> and Jonathan D. </w:t>
      </w:r>
      <w:proofErr w:type="spellStart"/>
      <w:r>
        <w:t>Bethard</w:t>
      </w:r>
      <w:proofErr w:type="spellEnd"/>
      <w:r>
        <w:t xml:space="preserve">. Age estimation using the sternal end of the clavicle: A test of the </w:t>
      </w:r>
      <w:proofErr w:type="spellStart"/>
      <w:r>
        <w:t>Falys</w:t>
      </w:r>
      <w:proofErr w:type="spellEnd"/>
      <w:r>
        <w:t xml:space="preserve"> and </w:t>
      </w:r>
      <w:proofErr w:type="spellStart"/>
      <w:r>
        <w:t>Prangle</w:t>
      </w:r>
      <w:proofErr w:type="spellEnd"/>
      <w:r>
        <w:t xml:space="preserve"> archaeological method for forensic application. Poster presented at the American Academy of Forensic Sciences, Las Vegas, NV. February 24, 2016.</w:t>
      </w:r>
    </w:p>
    <w:p w14:paraId="128C89CF" w14:textId="77777777" w:rsidR="004F3454" w:rsidRDefault="004F3454" w:rsidP="000D41E7"/>
    <w:p w14:paraId="028FA819" w14:textId="6FC7DFE3" w:rsidR="004F3454" w:rsidRDefault="004F3454" w:rsidP="0012721B">
      <w:pPr>
        <w:autoSpaceDE w:val="0"/>
        <w:autoSpaceDN w:val="0"/>
        <w:adjustRightInd w:val="0"/>
      </w:pPr>
      <w:r>
        <w:t>Saul, Tiffany,</w:t>
      </w:r>
      <w:r w:rsidR="003E7C7C">
        <w:t xml:space="preserve"> </w:t>
      </w:r>
      <w:r>
        <w:t xml:space="preserve">Kelly </w:t>
      </w:r>
      <w:proofErr w:type="spellStart"/>
      <w:r>
        <w:t>Sauerwein</w:t>
      </w:r>
      <w:proofErr w:type="spellEnd"/>
      <w:r>
        <w:t xml:space="preserve">, Dawnie W. Steadman and Chris </w:t>
      </w:r>
      <w:proofErr w:type="spellStart"/>
      <w:r>
        <w:t>Boehnen</w:t>
      </w:r>
      <w:proofErr w:type="spellEnd"/>
      <w:r>
        <w:t>. Postmortem Identification from Physiological Biometrics: A Study of Fingerprints, Irises and Facial Images. Poster presented at the American Academy of Forensic Sciences, Las Vegas</w:t>
      </w:r>
      <w:r w:rsidR="0012721B">
        <w:t>, NV. February 24</w:t>
      </w:r>
      <w:r>
        <w:t>, 2016.</w:t>
      </w:r>
    </w:p>
    <w:p w14:paraId="5C307623" w14:textId="77777777" w:rsidR="004F3454" w:rsidRDefault="004F3454" w:rsidP="000D41E7"/>
    <w:p w14:paraId="4A30F941" w14:textId="4347FB5E" w:rsidR="004F3454" w:rsidRDefault="004F3454" w:rsidP="004F3454">
      <w:pPr>
        <w:autoSpaceDE w:val="0"/>
        <w:autoSpaceDN w:val="0"/>
        <w:adjustRightInd w:val="0"/>
      </w:pPr>
      <w:r>
        <w:t xml:space="preserve">Steadman, Dawnie W., Angela M. </w:t>
      </w:r>
      <w:proofErr w:type="spellStart"/>
      <w:r>
        <w:t>Dautartas</w:t>
      </w:r>
      <w:proofErr w:type="spellEnd"/>
      <w:r>
        <w:t xml:space="preserve">, Amy Z. </w:t>
      </w:r>
      <w:proofErr w:type="spellStart"/>
      <w:r>
        <w:t>Mundorff</w:t>
      </w:r>
      <w:proofErr w:type="spellEnd"/>
      <w:r>
        <w:t>, Giovanna M. Vidoli, Lee Meadows Jantz. Differential Raccoon Scavenging Among Pig, Rabbit, and Human Subjects. Paper presented at the American Academy of Forensic Sciences,</w:t>
      </w:r>
      <w:r w:rsidR="00F22D8B">
        <w:t xml:space="preserve"> Las Vegas, NV. February 27</w:t>
      </w:r>
      <w:r>
        <w:t>, 2016.</w:t>
      </w:r>
    </w:p>
    <w:p w14:paraId="53D7099B" w14:textId="77777777" w:rsidR="004F3454" w:rsidRDefault="004F3454" w:rsidP="004F3454">
      <w:pPr>
        <w:autoSpaceDE w:val="0"/>
        <w:autoSpaceDN w:val="0"/>
        <w:adjustRightInd w:val="0"/>
      </w:pPr>
    </w:p>
    <w:p w14:paraId="7B9854B9" w14:textId="77777777" w:rsidR="004F3454" w:rsidRDefault="004F3454" w:rsidP="004F3454">
      <w:pPr>
        <w:autoSpaceDE w:val="0"/>
        <w:autoSpaceDN w:val="0"/>
        <w:adjustRightInd w:val="0"/>
      </w:pPr>
      <w:r w:rsidRPr="00F6018C">
        <w:t xml:space="preserve">Steadman, </w:t>
      </w:r>
      <w:r>
        <w:t xml:space="preserve">Dawnie W., </w:t>
      </w:r>
      <w:r w:rsidRPr="00F6018C">
        <w:t xml:space="preserve">Angela </w:t>
      </w:r>
      <w:proofErr w:type="spellStart"/>
      <w:r w:rsidRPr="00F6018C">
        <w:t>Dautartas</w:t>
      </w:r>
      <w:proofErr w:type="spellEnd"/>
      <w:r w:rsidRPr="00F6018C">
        <w:t xml:space="preserve">, Lee Jantz, Amy </w:t>
      </w:r>
      <w:proofErr w:type="spellStart"/>
      <w:r w:rsidRPr="00F6018C">
        <w:t>Mundorff</w:t>
      </w:r>
      <w:proofErr w:type="spellEnd"/>
      <w:r w:rsidRPr="00F6018C">
        <w:t>, Giovanna Vidoli.  A Multidisciplinary Validation Study of Non-Human Animal Models for Human Decomposition Research.  Paper presented at the National Institute of Justice Forensic Science Research and Development Symposium, Las Vegas, NV. February 23, 2016.</w:t>
      </w:r>
    </w:p>
    <w:p w14:paraId="1DF7401C" w14:textId="77777777" w:rsidR="004F3454" w:rsidRDefault="004F3454" w:rsidP="000D41E7"/>
    <w:p w14:paraId="3163323D" w14:textId="77777777" w:rsidR="004F3454" w:rsidRDefault="004F3454" w:rsidP="004F3454">
      <w:pPr>
        <w:autoSpaceDE w:val="0"/>
        <w:autoSpaceDN w:val="0"/>
        <w:adjustRightInd w:val="0"/>
      </w:pPr>
      <w:r>
        <w:t>Steadman, Dawnie W. Discussant, Toward a Holistic Forensic Anthropology. Discussion of invited poster session presented at the American Association of Physical Anthropologists, Atlanta, GA. April 14, 2016.</w:t>
      </w:r>
    </w:p>
    <w:p w14:paraId="458B0D40" w14:textId="77777777" w:rsidR="00EA6B04" w:rsidRDefault="00EA6B04" w:rsidP="00EA6B04"/>
    <w:p w14:paraId="028827D8" w14:textId="77777777" w:rsidR="005613C7" w:rsidRDefault="00EA6B04" w:rsidP="001B43D4">
      <w:r w:rsidRPr="001B43D4">
        <w:t>Steadm</w:t>
      </w:r>
      <w:r w:rsidR="00FC7B5D">
        <w:t xml:space="preserve">an, Dawnie, and Heli </w:t>
      </w:r>
      <w:proofErr w:type="spellStart"/>
      <w:r w:rsidR="00FC7B5D">
        <w:t>Maijanen</w:t>
      </w:r>
      <w:proofErr w:type="spellEnd"/>
      <w:r w:rsidR="00FC7B5D">
        <w:t xml:space="preserve">. </w:t>
      </w:r>
      <w:r w:rsidRPr="001B43D4">
        <w:t>Recidivism of Traumatic Injury in the Ba</w:t>
      </w:r>
      <w:r w:rsidR="00FC7B5D">
        <w:t>ss Donated Skeletal Collection.</w:t>
      </w:r>
      <w:r w:rsidRPr="001B43D4">
        <w:t xml:space="preserve"> </w:t>
      </w:r>
      <w:r>
        <w:t xml:space="preserve">Poster presented at the American Association of Physical Anthropologists, Atlanta, Georgia, </w:t>
      </w:r>
      <w:proofErr w:type="gramStart"/>
      <w:r>
        <w:t>April</w:t>
      </w:r>
      <w:proofErr w:type="gramEnd"/>
      <w:r>
        <w:t xml:space="preserve"> 16, 2016.</w:t>
      </w:r>
    </w:p>
    <w:p w14:paraId="3C6D49E8" w14:textId="77777777" w:rsidR="001B43D4" w:rsidRDefault="001B43D4"/>
    <w:p w14:paraId="47B92B37" w14:textId="77777777" w:rsidR="00EA63DA" w:rsidRDefault="00EA63DA" w:rsidP="00EA63DA">
      <w:r>
        <w:t>Steadman, Dawnie Wolfe, Jennifer DeBruyn and Clayton Nolting. Anthropology, Entomology and Microbiology in Forensic Science.  Judicial Institute of Maryland, Annapolis, MD.  October 30, 2015.</w:t>
      </w:r>
    </w:p>
    <w:p w14:paraId="25BBB6F9" w14:textId="77777777" w:rsidR="00EA63DA" w:rsidRDefault="00EA63DA" w:rsidP="00EA63DA"/>
    <w:p w14:paraId="2D6727B4" w14:textId="77777777" w:rsidR="00EA63DA" w:rsidRDefault="00EA63DA" w:rsidP="00EA63DA">
      <w:r>
        <w:lastRenderedPageBreak/>
        <w:t>Steadman, Dawnie Wolfe. The Role of Forensic Anthropology in Coroner Cases.  Workshops presented at the Kentucky County Coroners Conference, Morehead, Kentucky.  August 4, 2015.</w:t>
      </w:r>
    </w:p>
    <w:p w14:paraId="696AF589" w14:textId="77777777" w:rsidR="004F072C" w:rsidRDefault="004F072C" w:rsidP="00EA63DA"/>
    <w:p w14:paraId="475A7E1B" w14:textId="77777777" w:rsidR="004F072C" w:rsidRDefault="004F072C" w:rsidP="00EA63DA">
      <w:r>
        <w:t>Steadman, Dawnie Wolfe. Recovery Practices in Forensic Casework.  Kentucky Coroners Association, Louisville, KY. April 27, 2016</w:t>
      </w:r>
    </w:p>
    <w:p w14:paraId="75A4BCE1" w14:textId="77777777" w:rsidR="00EA63DA" w:rsidRDefault="00EA63DA" w:rsidP="00733C13"/>
    <w:p w14:paraId="4BEEF33B" w14:textId="77777777" w:rsidR="00733C13" w:rsidRDefault="00FC7B5D" w:rsidP="00733C13">
      <w:r>
        <w:t>Upson-</w:t>
      </w:r>
      <w:proofErr w:type="spellStart"/>
      <w:r>
        <w:t>Taboas</w:t>
      </w:r>
      <w:proofErr w:type="spellEnd"/>
      <w:r>
        <w:t xml:space="preserve">, Charity F. </w:t>
      </w:r>
      <w:r w:rsidR="00F719B4" w:rsidRPr="00F719B4">
        <w:t>Musculoskeletal manifestations of diabetes mellitus in the William M. Ba</w:t>
      </w:r>
      <w:r>
        <w:t>ss Donated Skeletal Collection.</w:t>
      </w:r>
      <w:r w:rsidR="00F719B4" w:rsidRPr="00F719B4">
        <w:t xml:space="preserve"> </w:t>
      </w:r>
      <w:r w:rsidR="00733C13">
        <w:t xml:space="preserve">Poster presented at the American Association of Physical Anthropologists, Atlanta, Georgia, </w:t>
      </w:r>
      <w:proofErr w:type="gramStart"/>
      <w:r w:rsidR="00733C13">
        <w:t>April</w:t>
      </w:r>
      <w:proofErr w:type="gramEnd"/>
      <w:r w:rsidR="00733C13">
        <w:t xml:space="preserve"> 15, 2016.</w:t>
      </w:r>
    </w:p>
    <w:p w14:paraId="7391274A" w14:textId="77777777" w:rsidR="00DE3E6C" w:rsidRDefault="00DE3E6C" w:rsidP="00733C13"/>
    <w:p w14:paraId="229D2889" w14:textId="56E8B4AB" w:rsidR="00DE3E6C" w:rsidRDefault="00DE3E6C" w:rsidP="00733C13">
      <w:proofErr w:type="spellStart"/>
      <w:r>
        <w:t>Villareal</w:t>
      </w:r>
      <w:proofErr w:type="spellEnd"/>
      <w:r>
        <w:t>, Margarita M. Estimation of stature from the foramen magnum region in an American population: A validation study. Poster presented at the American Academy of Forensic Sciences, Las Vegas, NV. February 26, 2016.</w:t>
      </w:r>
    </w:p>
    <w:p w14:paraId="28F60310" w14:textId="77777777" w:rsidR="00733C13" w:rsidRDefault="00733C13" w:rsidP="00F719B4"/>
    <w:p w14:paraId="3915BA17" w14:textId="77777777" w:rsidR="00F719B4" w:rsidRDefault="00F719B4"/>
    <w:p w14:paraId="1190E22C" w14:textId="77777777" w:rsidR="00F719B4" w:rsidRDefault="00E525ED" w:rsidP="004F3454">
      <w:pPr>
        <w:pStyle w:val="Heading2"/>
      </w:pPr>
      <w:r>
        <w:t>Dissertations and Theses</w:t>
      </w:r>
    </w:p>
    <w:p w14:paraId="7E415A71" w14:textId="77777777" w:rsidR="00FC7B5D" w:rsidRDefault="00FC7B5D"/>
    <w:p w14:paraId="2C37A48D" w14:textId="77777777" w:rsidR="00FC7B5D" w:rsidRDefault="00FC7B5D" w:rsidP="00FC7B5D">
      <w:pPr>
        <w:pStyle w:val="NoSpacing"/>
      </w:pPr>
      <w:proofErr w:type="spellStart"/>
      <w:r>
        <w:t>Andronowski</w:t>
      </w:r>
      <w:proofErr w:type="spellEnd"/>
      <w:r>
        <w:t xml:space="preserve">, Janna. </w:t>
      </w:r>
      <w:r w:rsidRPr="00FC7B5D">
        <w:t>Evaluating Differential Nuclear DNA Yield Rates Among Human</w:t>
      </w:r>
      <w:r>
        <w:t xml:space="preserve"> Bone Tissue Types: </w:t>
      </w:r>
      <w:r w:rsidRPr="00FC7B5D">
        <w:t>A Synchrotron micro-CT Approach.</w:t>
      </w:r>
      <w:r>
        <w:t xml:space="preserve"> Ph.D. Dissertation, University of Tennessee, 2016.</w:t>
      </w:r>
    </w:p>
    <w:p w14:paraId="6DB086AB" w14:textId="77777777" w:rsidR="00FC7B5D" w:rsidRDefault="00FC7B5D" w:rsidP="00FC7B5D"/>
    <w:p w14:paraId="282B38F8" w14:textId="77777777" w:rsidR="003D46BB" w:rsidRPr="00C03C69" w:rsidRDefault="003D46BB" w:rsidP="003D46BB">
      <w:proofErr w:type="spellStart"/>
      <w:r w:rsidRPr="003D46BB">
        <w:t>Aurigemma</w:t>
      </w:r>
      <w:proofErr w:type="spellEnd"/>
      <w:r w:rsidRPr="003D46BB">
        <w:t>, Tracy Ann.</w:t>
      </w:r>
      <w:r w:rsidR="00C03C69" w:rsidRPr="00C03C69">
        <w:t xml:space="preserve"> The height of the pubic tubercle as an indicator of </w:t>
      </w:r>
      <w:proofErr w:type="spellStart"/>
      <w:r w:rsidR="00C03C69" w:rsidRPr="00C03C69">
        <w:t>partuition</w:t>
      </w:r>
      <w:proofErr w:type="spellEnd"/>
      <w:r w:rsidR="00C03C69" w:rsidRPr="00C03C69">
        <w:t>.</w:t>
      </w:r>
      <w:r w:rsidRPr="00C03C69">
        <w:t xml:space="preserve"> MA Thesis. </w:t>
      </w:r>
      <w:r w:rsidRPr="003D46BB">
        <w:t>Boston</w:t>
      </w:r>
      <w:r w:rsidRPr="00C03C69">
        <w:t xml:space="preserve"> University</w:t>
      </w:r>
      <w:r w:rsidRPr="003D46BB">
        <w:t>, 2015.</w:t>
      </w:r>
    </w:p>
    <w:p w14:paraId="1D355CD6" w14:textId="77777777" w:rsidR="00FD2A9F" w:rsidRPr="00C03C69" w:rsidRDefault="00FD2A9F" w:rsidP="00FD2A9F"/>
    <w:p w14:paraId="23372FF2" w14:textId="77777777" w:rsidR="006120D3" w:rsidRPr="00C03C69" w:rsidRDefault="006120D3" w:rsidP="006120D3">
      <w:proofErr w:type="spellStart"/>
      <w:r w:rsidRPr="006120D3">
        <w:t>Campanacho</w:t>
      </w:r>
      <w:proofErr w:type="spellEnd"/>
      <w:r w:rsidRPr="006120D3">
        <w:t xml:space="preserve">, Vanessa. </w:t>
      </w:r>
      <w:r w:rsidRPr="006120D3">
        <w:rPr>
          <w:iCs/>
        </w:rPr>
        <w:t>The influence of skeletal size on age-related criteria from the pelvic joints in Portuguese and North American samples</w:t>
      </w:r>
      <w:r w:rsidR="00C03C69" w:rsidRPr="00C03C69">
        <w:t>. PhD Dissertation,</w:t>
      </w:r>
      <w:r w:rsidRPr="006120D3">
        <w:t xml:space="preserve"> University of Sheffield, 2016.</w:t>
      </w:r>
    </w:p>
    <w:p w14:paraId="17372538" w14:textId="77777777" w:rsidR="00FD2A9F" w:rsidRPr="00C03C69" w:rsidRDefault="00FD2A9F" w:rsidP="006120D3"/>
    <w:p w14:paraId="399B81B4" w14:textId="77777777" w:rsidR="00FD2A9F" w:rsidRPr="00FD2A9F" w:rsidRDefault="00FD2A9F" w:rsidP="00FD2A9F">
      <w:r w:rsidRPr="00FD2A9F">
        <w:t xml:space="preserve">Cloven, Jasmine M. </w:t>
      </w:r>
      <w:r w:rsidRPr="00FD2A9F">
        <w:rPr>
          <w:iCs/>
        </w:rPr>
        <w:t xml:space="preserve">Validation study of the proposed seventh phase of the </w:t>
      </w:r>
      <w:proofErr w:type="spellStart"/>
      <w:r w:rsidRPr="00FD2A9F">
        <w:rPr>
          <w:iCs/>
        </w:rPr>
        <w:t>Suchey</w:t>
      </w:r>
      <w:proofErr w:type="spellEnd"/>
      <w:r w:rsidRPr="00FD2A9F">
        <w:rPr>
          <w:iCs/>
        </w:rPr>
        <w:t>-Brooks age estimation method for the pubic symphysis</w:t>
      </w:r>
      <w:r w:rsidRPr="00C03C69">
        <w:t>. MA thesis, Boston University.</w:t>
      </w:r>
      <w:r w:rsidRPr="00FD2A9F">
        <w:t xml:space="preserve"> 2015.</w:t>
      </w:r>
    </w:p>
    <w:p w14:paraId="1DCB9E40" w14:textId="77777777" w:rsidR="006120D3" w:rsidRPr="00C03C69" w:rsidRDefault="006120D3" w:rsidP="006A2071"/>
    <w:p w14:paraId="2782B825" w14:textId="77777777" w:rsidR="00C03C69" w:rsidRPr="00C03C69" w:rsidRDefault="006A2071" w:rsidP="006A2071">
      <w:r w:rsidRPr="006A2071">
        <w:t xml:space="preserve">Costello, Amanda Kathryn. </w:t>
      </w:r>
      <w:r w:rsidRPr="006A2071">
        <w:rPr>
          <w:iCs/>
        </w:rPr>
        <w:t xml:space="preserve">An analysis of sexual dimorphism using geometric </w:t>
      </w:r>
      <w:proofErr w:type="spellStart"/>
      <w:r w:rsidRPr="006A2071">
        <w:rPr>
          <w:iCs/>
        </w:rPr>
        <w:t>morphometrics</w:t>
      </w:r>
      <w:proofErr w:type="spellEnd"/>
      <w:r w:rsidRPr="006A2071">
        <w:rPr>
          <w:iCs/>
        </w:rPr>
        <w:t xml:space="preserve"> of the femur and tibia: the use of GM in assessing sex of fragmented remains</w:t>
      </w:r>
      <w:r w:rsidRPr="006A2071">
        <w:t xml:space="preserve">. </w:t>
      </w:r>
      <w:r w:rsidR="00C03C69" w:rsidRPr="00C03C69">
        <w:t>MA Thesis, Boston University.  2015</w:t>
      </w:r>
    </w:p>
    <w:p w14:paraId="5CDF3470" w14:textId="77777777" w:rsidR="00F25F5E" w:rsidRDefault="00C03C69" w:rsidP="00F25F5E">
      <w:pPr>
        <w:pStyle w:val="grid10"/>
        <w:rPr>
          <w:rStyle w:val="Title1"/>
        </w:rPr>
      </w:pPr>
      <w:proofErr w:type="spellStart"/>
      <w:r>
        <w:rPr>
          <w:rStyle w:val="Title1"/>
        </w:rPr>
        <w:t>Dudzik</w:t>
      </w:r>
      <w:proofErr w:type="spellEnd"/>
      <w:r>
        <w:rPr>
          <w:rStyle w:val="Title1"/>
        </w:rPr>
        <w:t>, Beatrix.</w:t>
      </w:r>
      <w:r w:rsidRPr="00C03C69">
        <w:rPr>
          <w:rStyle w:val="Title1"/>
        </w:rPr>
        <w:t xml:space="preserve"> Investigating Cranial Variation in Japanese Populations Using Geometric </w:t>
      </w:r>
      <w:proofErr w:type="spellStart"/>
      <w:r w:rsidRPr="00C03C69">
        <w:rPr>
          <w:rStyle w:val="Title1"/>
        </w:rPr>
        <w:t>Morphometrics</w:t>
      </w:r>
      <w:proofErr w:type="spellEnd"/>
      <w:r w:rsidRPr="00C03C69">
        <w:rPr>
          <w:rStyle w:val="Title1"/>
        </w:rPr>
        <w:t>. Ph.D. Dissertation, University of Tennessee</w:t>
      </w:r>
      <w:r>
        <w:rPr>
          <w:rStyle w:val="Title1"/>
        </w:rPr>
        <w:t>, 2015</w:t>
      </w:r>
      <w:r w:rsidR="00F25F5E">
        <w:rPr>
          <w:rStyle w:val="Title1"/>
        </w:rPr>
        <w:t>.</w:t>
      </w:r>
    </w:p>
    <w:p w14:paraId="79EB9416" w14:textId="77777777" w:rsidR="00F25F5E" w:rsidRDefault="00F25F5E" w:rsidP="00F25F5E">
      <w:pPr>
        <w:pStyle w:val="grid10"/>
      </w:pPr>
      <w:r>
        <w:rPr>
          <w:rStyle w:val="Title1"/>
        </w:rPr>
        <w:t xml:space="preserve">Emmons, Alexandra L. </w:t>
      </w:r>
      <w:r w:rsidRPr="00F25F5E">
        <w:rPr>
          <w:rStyle w:val="Title1"/>
        </w:rPr>
        <w:t>The Preservation and Persistence of Human DNA in Soil during Cadaver Decomposition</w:t>
      </w:r>
      <w:r>
        <w:rPr>
          <w:rStyle w:val="Title1"/>
        </w:rPr>
        <w:t xml:space="preserve">. MA Thesis, </w:t>
      </w:r>
      <w:r w:rsidRPr="00F25F5E">
        <w:rPr>
          <w:rStyle w:val="Title1"/>
        </w:rPr>
        <w:t>University of Tennessee</w:t>
      </w:r>
      <w:r>
        <w:rPr>
          <w:rStyle w:val="Title1"/>
        </w:rPr>
        <w:t>, 2015.</w:t>
      </w:r>
    </w:p>
    <w:p w14:paraId="5D9D034E" w14:textId="77777777" w:rsidR="00F25F5E" w:rsidRDefault="00F25F5E" w:rsidP="006A2071">
      <w:r>
        <w:t>Forman, Barbara. T</w:t>
      </w:r>
      <w:r w:rsidRPr="00F25F5E">
        <w:t>he greenhouse effect: decomposition rates in human remains wrapped in plastic</w:t>
      </w:r>
      <w:r>
        <w:t>.  MA Thesis, University of Tennessee, 2015.</w:t>
      </w:r>
    </w:p>
    <w:p w14:paraId="6B94B627" w14:textId="77777777" w:rsidR="00F25F5E" w:rsidRDefault="00F25F5E" w:rsidP="006A2071"/>
    <w:p w14:paraId="431CE8CF" w14:textId="77777777" w:rsidR="00F25F5E" w:rsidRPr="006A2071" w:rsidRDefault="00F25F5E" w:rsidP="006A2071">
      <w:r>
        <w:t>George, Karen R. The estimation of body mass from human skeletal remains.  MA Thesis, Boston University, 2015.</w:t>
      </w:r>
    </w:p>
    <w:p w14:paraId="471C23BE" w14:textId="77777777" w:rsidR="0057754A" w:rsidRDefault="0057754A" w:rsidP="006120D3"/>
    <w:p w14:paraId="1D9401FF" w14:textId="77777777" w:rsidR="005613C7" w:rsidRPr="00C87275" w:rsidRDefault="00C03C69" w:rsidP="005613C7">
      <w:r>
        <w:t xml:space="preserve">Hailey, Kelsey Jo. </w:t>
      </w:r>
      <w:r w:rsidR="005613C7" w:rsidRPr="00C87275">
        <w:t>A Comparative Evaluation of Auricular Surface Aging Methods Using the William M. Ba</w:t>
      </w:r>
      <w:r>
        <w:t>ss Donated Skeletal Collection.</w:t>
      </w:r>
      <w:r w:rsidR="005613C7">
        <w:t xml:space="preserve"> Honors thesis, Department of Anthropology, </w:t>
      </w:r>
      <w:r w:rsidR="005613C7" w:rsidRPr="00E525ED">
        <w:t>University of Tennessee</w:t>
      </w:r>
      <w:r>
        <w:t>, 2015.</w:t>
      </w:r>
    </w:p>
    <w:p w14:paraId="521D6289" w14:textId="77777777" w:rsidR="005613C7" w:rsidRDefault="005613C7" w:rsidP="005613C7"/>
    <w:p w14:paraId="4C5A05E0" w14:textId="77777777" w:rsidR="005613C7" w:rsidRPr="006120D3" w:rsidRDefault="005613C7" w:rsidP="006120D3">
      <w:proofErr w:type="spellStart"/>
      <w:r w:rsidRPr="0057754A">
        <w:t>Hu</w:t>
      </w:r>
      <w:r w:rsidR="00C03C69">
        <w:t>fnagl</w:t>
      </w:r>
      <w:proofErr w:type="spellEnd"/>
      <w:r w:rsidR="00C03C69">
        <w:t xml:space="preserve">, Kevin Benjamin Dominic. </w:t>
      </w:r>
      <w:r w:rsidRPr="0057754A">
        <w:t>Age Estimation with Decision Trees: Testing the Relevance of 94 Aging Indicators on the William M. B</w:t>
      </w:r>
      <w:r w:rsidR="00C03C69">
        <w:t xml:space="preserve">ass Donated Collection.  </w:t>
      </w:r>
      <w:r>
        <w:t xml:space="preserve">PhD Dissertation, Department of Anthropology, </w:t>
      </w:r>
      <w:r w:rsidRPr="0057754A">
        <w:t>University of Tennessee</w:t>
      </w:r>
      <w:r w:rsidR="00C03C69">
        <w:t>, 2015</w:t>
      </w:r>
    </w:p>
    <w:p w14:paraId="34A02FA1" w14:textId="77777777" w:rsidR="006A2071" w:rsidRDefault="006A2071" w:rsidP="00E525ED"/>
    <w:p w14:paraId="004FF162" w14:textId="77777777" w:rsidR="00E525ED" w:rsidRDefault="00C03C69" w:rsidP="00E525ED">
      <w:r>
        <w:t xml:space="preserve">Jones, </w:t>
      </w:r>
      <w:proofErr w:type="spellStart"/>
      <w:r>
        <w:t>Arleigh</w:t>
      </w:r>
      <w:proofErr w:type="spellEnd"/>
      <w:r>
        <w:t xml:space="preserve">. </w:t>
      </w:r>
      <w:r w:rsidR="00E525ED" w:rsidRPr="00E525ED">
        <w:t>Examination of Age Estimation of the Sternal Rib Ends in the Third and Fourth Left</w:t>
      </w:r>
      <w:r>
        <w:t xml:space="preserve"> Ribs</w:t>
      </w:r>
      <w:r w:rsidR="00E525ED" w:rsidRPr="00E525ED">
        <w:t>.</w:t>
      </w:r>
      <w:r w:rsidR="00805EAB">
        <w:t xml:space="preserve"> H</w:t>
      </w:r>
      <w:r w:rsidR="00E525ED">
        <w:t xml:space="preserve">onors thesis, Department of Anthropology, </w:t>
      </w:r>
      <w:r w:rsidR="00E525ED" w:rsidRPr="00E525ED">
        <w:t>University of Tennessee</w:t>
      </w:r>
      <w:r>
        <w:t>, 2016.</w:t>
      </w:r>
    </w:p>
    <w:p w14:paraId="15EBF16E" w14:textId="77777777" w:rsidR="006120D3" w:rsidRDefault="006120D3" w:rsidP="00E525ED"/>
    <w:p w14:paraId="1799BE9D" w14:textId="77777777" w:rsidR="006120D3" w:rsidRDefault="006120D3" w:rsidP="006120D3">
      <w:r w:rsidRPr="006120D3">
        <w:t xml:space="preserve">Kearns, Aisling. </w:t>
      </w:r>
      <w:r w:rsidRPr="006120D3">
        <w:rPr>
          <w:iCs/>
        </w:rPr>
        <w:t>An evaluation of a metric method for sex estimation using the clavicle, humerus, radius, and ulna</w:t>
      </w:r>
      <w:r w:rsidR="00C03C69" w:rsidRPr="00C03C69">
        <w:t>.</w:t>
      </w:r>
      <w:r w:rsidR="00C03C69">
        <w:t xml:space="preserve"> MA t</w:t>
      </w:r>
      <w:r>
        <w:t>hesis</w:t>
      </w:r>
      <w:r w:rsidRPr="006120D3">
        <w:t>. Boston University, 2015.</w:t>
      </w:r>
    </w:p>
    <w:p w14:paraId="003250FB" w14:textId="77777777" w:rsidR="005613C7" w:rsidRDefault="005613C7" w:rsidP="006120D3"/>
    <w:p w14:paraId="25595ED8" w14:textId="77777777" w:rsidR="005613C7" w:rsidRDefault="00C03C69" w:rsidP="006120D3">
      <w:proofErr w:type="spellStart"/>
      <w:r>
        <w:t>Kolatorowicz</w:t>
      </w:r>
      <w:proofErr w:type="spellEnd"/>
      <w:r>
        <w:t xml:space="preserve">, Adam. </w:t>
      </w:r>
      <w:r w:rsidR="005613C7">
        <w:t>Patterns of Morphological Integration in Modern Human Crania: Evaluating Hypotheses of Modularity u</w:t>
      </w:r>
      <w:r>
        <w:t xml:space="preserve">sing Geometric </w:t>
      </w:r>
      <w:proofErr w:type="spellStart"/>
      <w:r>
        <w:t>Morphometrics</w:t>
      </w:r>
      <w:proofErr w:type="spellEnd"/>
      <w:r>
        <w:t xml:space="preserve">. </w:t>
      </w:r>
      <w:r w:rsidR="005613C7">
        <w:t>PhD Dissertation, Ohio State University, 2015.</w:t>
      </w:r>
    </w:p>
    <w:p w14:paraId="70985034" w14:textId="77777777" w:rsidR="00F25F5E" w:rsidRDefault="00F25F5E" w:rsidP="006120D3"/>
    <w:p w14:paraId="1E49BD16" w14:textId="77777777" w:rsidR="00F25F5E" w:rsidRDefault="00F25F5E" w:rsidP="006120D3">
      <w:r>
        <w:t xml:space="preserve">McCormick, Kyle. A Biologically Informed Structure to Accuracy in </w:t>
      </w:r>
      <w:proofErr w:type="spellStart"/>
      <w:r>
        <w:t>Osteometric</w:t>
      </w:r>
      <w:proofErr w:type="spellEnd"/>
      <w:r>
        <w:t xml:space="preserve"> </w:t>
      </w:r>
      <w:proofErr w:type="spellStart"/>
      <w:r>
        <w:t>Reassociation</w:t>
      </w:r>
      <w:proofErr w:type="spellEnd"/>
      <w:r>
        <w:t>. Ph.D. Dissertation, University of Tennessee, 2016.</w:t>
      </w:r>
    </w:p>
    <w:p w14:paraId="0DE7BD4D" w14:textId="77777777" w:rsidR="0057754A" w:rsidRDefault="0057754A" w:rsidP="006120D3"/>
    <w:p w14:paraId="0E55F151" w14:textId="77777777" w:rsidR="0057754A" w:rsidRPr="0057754A" w:rsidRDefault="00C03C69" w:rsidP="0057754A">
      <w:r>
        <w:t xml:space="preserve">Mincer, Sarah. </w:t>
      </w:r>
      <w:r w:rsidR="0057754A" w:rsidRPr="0057754A">
        <w:t>Skeletons in the Closet: The History and Ethics of Human Skeletal Collections in the United States with an Example from</w:t>
      </w:r>
      <w:r>
        <w:t xml:space="preserve"> the Vassar College Collection.</w:t>
      </w:r>
      <w:r w:rsidR="0057754A" w:rsidRPr="0057754A">
        <w:t xml:space="preserve"> </w:t>
      </w:r>
      <w:r w:rsidR="0057754A">
        <w:t xml:space="preserve"> BA Thesis, Vassar</w:t>
      </w:r>
      <w:r>
        <w:t xml:space="preserve"> College, 2015.</w:t>
      </w:r>
    </w:p>
    <w:p w14:paraId="121768B3" w14:textId="77777777" w:rsidR="006120D3" w:rsidRDefault="006120D3" w:rsidP="00E525ED"/>
    <w:p w14:paraId="27185E51" w14:textId="77777777" w:rsidR="00F25F5E" w:rsidRDefault="00C03C69" w:rsidP="00805EAB">
      <w:r>
        <w:t xml:space="preserve">Schultz, Nichole Theresa. </w:t>
      </w:r>
      <w:r w:rsidR="00805EAB" w:rsidRPr="00805EAB">
        <w:t>Trends and Patterns in the Ossificatio</w:t>
      </w:r>
      <w:r>
        <w:t>n of Thyroid Cartilage.</w:t>
      </w:r>
      <w:r w:rsidR="00805EAB">
        <w:t xml:space="preserve"> Honors Thesis, Department of Anthropology, </w:t>
      </w:r>
      <w:r w:rsidR="00805EAB" w:rsidRPr="00805EAB">
        <w:t>University of Tennessee</w:t>
      </w:r>
      <w:r>
        <w:t>, 2015</w:t>
      </w:r>
      <w:r w:rsidR="00F25F5E">
        <w:t>.</w:t>
      </w:r>
    </w:p>
    <w:p w14:paraId="6CE7013F" w14:textId="77777777" w:rsidR="00FD2A9F" w:rsidRDefault="00F25F5E" w:rsidP="00024540">
      <w:pPr>
        <w:pStyle w:val="grid10"/>
      </w:pPr>
      <w:r>
        <w:t xml:space="preserve">Smith, Jacob K. </w:t>
      </w:r>
      <w:r w:rsidRPr="00F25F5E">
        <w:rPr>
          <w:rStyle w:val="Title1"/>
        </w:rPr>
        <w:t xml:space="preserve">Raccoon Scavenging and the </w:t>
      </w:r>
      <w:proofErr w:type="spellStart"/>
      <w:r w:rsidRPr="00F25F5E">
        <w:rPr>
          <w:rStyle w:val="Title1"/>
        </w:rPr>
        <w:t>Taphonomic</w:t>
      </w:r>
      <w:proofErr w:type="spellEnd"/>
      <w:r w:rsidRPr="00F25F5E">
        <w:rPr>
          <w:rStyle w:val="Title1"/>
        </w:rPr>
        <w:t xml:space="preserve"> Effects on Early Human Decomposition and PMI Estimation</w:t>
      </w:r>
      <w:r>
        <w:rPr>
          <w:rStyle w:val="Title1"/>
        </w:rPr>
        <w:t xml:space="preserve">. MA Thesis, </w:t>
      </w:r>
      <w:r w:rsidRPr="00F25F5E">
        <w:rPr>
          <w:rStyle w:val="Title1"/>
        </w:rPr>
        <w:t>University of Tennessee</w:t>
      </w:r>
      <w:r>
        <w:rPr>
          <w:rStyle w:val="Title1"/>
        </w:rPr>
        <w:t>, 2015.</w:t>
      </w:r>
    </w:p>
    <w:p w14:paraId="7527B416" w14:textId="77777777" w:rsidR="00472FF6" w:rsidRPr="00472FF6" w:rsidRDefault="00C03C69" w:rsidP="00472FF6">
      <w:proofErr w:type="spellStart"/>
      <w:r>
        <w:t>Synstelien</w:t>
      </w:r>
      <w:proofErr w:type="spellEnd"/>
      <w:r>
        <w:t xml:space="preserve">, Jennifer Ann. Studies in taphonomy: Bone and soft tissue modifications by postmortem scavengers.  </w:t>
      </w:r>
      <w:r w:rsidR="00472FF6">
        <w:t xml:space="preserve">PhD Dissertation, Department of Anthropology, </w:t>
      </w:r>
      <w:r w:rsidR="00472FF6" w:rsidRPr="00472FF6">
        <w:t>University of Tennessee</w:t>
      </w:r>
      <w:r>
        <w:t>, 2015.</w:t>
      </w:r>
    </w:p>
    <w:p w14:paraId="0F34A6E8" w14:textId="77777777" w:rsidR="006120D3" w:rsidRDefault="006120D3" w:rsidP="00E525ED"/>
    <w:p w14:paraId="71F3CFF2" w14:textId="77777777" w:rsidR="006120D3" w:rsidRDefault="00C03C69" w:rsidP="00E525ED">
      <w:r>
        <w:t xml:space="preserve">Watson, Ashleigh. </w:t>
      </w:r>
      <w:r w:rsidR="005613C7" w:rsidRPr="005613C7">
        <w:t>The Efficacy of Carpal Bones in Sex Estimation of American White</w:t>
      </w:r>
      <w:r>
        <w:t>s.</w:t>
      </w:r>
      <w:r w:rsidR="005613C7">
        <w:t xml:space="preserve"> Honors Thesis, Department of Anthropology, </w:t>
      </w:r>
      <w:r w:rsidR="005613C7" w:rsidRPr="00805EAB">
        <w:t>University of Tennessee</w:t>
      </w:r>
      <w:r>
        <w:t>, 2016</w:t>
      </w:r>
    </w:p>
    <w:p w14:paraId="317D6390" w14:textId="77777777" w:rsidR="00E525ED" w:rsidRDefault="00E525ED" w:rsidP="00E525ED"/>
    <w:p w14:paraId="32614D7A" w14:textId="77777777" w:rsidR="00E525ED" w:rsidRPr="00E525ED" w:rsidRDefault="00E525ED" w:rsidP="00E525ED">
      <w:r w:rsidRPr="00E525ED">
        <w:t xml:space="preserve">Wolff, Brittany M. </w:t>
      </w:r>
      <w:r w:rsidR="00C03C69">
        <w:rPr>
          <w:iCs/>
        </w:rPr>
        <w:t xml:space="preserve">A </w:t>
      </w:r>
      <w:r w:rsidR="00C03C69" w:rsidRPr="00E525ED">
        <w:rPr>
          <w:iCs/>
        </w:rPr>
        <w:t>review of ‘body farm’</w:t>
      </w:r>
      <w:r w:rsidR="00C03C69">
        <w:rPr>
          <w:iCs/>
        </w:rPr>
        <w:t xml:space="preserve"> research facilities across A</w:t>
      </w:r>
      <w:r w:rsidR="00C03C69" w:rsidRPr="00E525ED">
        <w:rPr>
          <w:iCs/>
        </w:rPr>
        <w:t xml:space="preserve">merica with a focus on policy and the impacts when dealing with </w:t>
      </w:r>
      <w:proofErr w:type="spellStart"/>
      <w:r w:rsidR="00C03C69" w:rsidRPr="00E525ED">
        <w:rPr>
          <w:iCs/>
        </w:rPr>
        <w:t>decompositional</w:t>
      </w:r>
      <w:proofErr w:type="spellEnd"/>
      <w:r w:rsidR="00C03C69" w:rsidRPr="00E525ED">
        <w:rPr>
          <w:iCs/>
        </w:rPr>
        <w:t xml:space="preserve"> changes in human remains</w:t>
      </w:r>
      <w:r w:rsidRPr="00E525ED">
        <w:t xml:space="preserve">. </w:t>
      </w:r>
      <w:r w:rsidR="00C03C69">
        <w:t>MA t</w:t>
      </w:r>
      <w:r>
        <w:t>hesis</w:t>
      </w:r>
      <w:r w:rsidR="00C03C69">
        <w:t xml:space="preserve">, </w:t>
      </w:r>
      <w:r w:rsidRPr="00E525ED">
        <w:t>U</w:t>
      </w:r>
      <w:r w:rsidR="00C03C69">
        <w:t xml:space="preserve">niversity of Texas at Arlington, 2015.  </w:t>
      </w:r>
    </w:p>
    <w:p w14:paraId="59E603B5" w14:textId="77777777" w:rsidR="00E525ED" w:rsidRDefault="00E525ED"/>
    <w:p w14:paraId="68290E0B" w14:textId="77777777" w:rsidR="00C03C69" w:rsidRDefault="00C03C69"/>
    <w:sectPr w:rsidR="00C03C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0B695" w14:textId="77777777" w:rsidR="00A165A1" w:rsidRDefault="00A165A1" w:rsidP="00705522">
      <w:r>
        <w:separator/>
      </w:r>
    </w:p>
  </w:endnote>
  <w:endnote w:type="continuationSeparator" w:id="0">
    <w:p w14:paraId="337B653E" w14:textId="77777777" w:rsidR="00A165A1" w:rsidRDefault="00A165A1" w:rsidP="0070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25754"/>
      <w:docPartObj>
        <w:docPartGallery w:val="Page Numbers (Bottom of Page)"/>
        <w:docPartUnique/>
      </w:docPartObj>
    </w:sdtPr>
    <w:sdtEndPr>
      <w:rPr>
        <w:noProof/>
      </w:rPr>
    </w:sdtEndPr>
    <w:sdtContent>
      <w:p w14:paraId="3D177ED2" w14:textId="60CC7047" w:rsidR="00705522" w:rsidRDefault="00705522">
        <w:pPr>
          <w:pStyle w:val="Footer"/>
          <w:jc w:val="right"/>
        </w:pPr>
        <w:r>
          <w:fldChar w:fldCharType="begin"/>
        </w:r>
        <w:r>
          <w:instrText xml:space="preserve"> PAGE   \* MERGEFORMAT </w:instrText>
        </w:r>
        <w:r>
          <w:fldChar w:fldCharType="separate"/>
        </w:r>
        <w:r w:rsidR="00544766">
          <w:rPr>
            <w:noProof/>
          </w:rPr>
          <w:t>2</w:t>
        </w:r>
        <w:r>
          <w:rPr>
            <w:noProof/>
          </w:rPr>
          <w:fldChar w:fldCharType="end"/>
        </w:r>
      </w:p>
    </w:sdtContent>
  </w:sdt>
  <w:p w14:paraId="25EA48F3" w14:textId="77777777" w:rsidR="00705522" w:rsidRDefault="00705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910C0" w14:textId="77777777" w:rsidR="00A165A1" w:rsidRDefault="00A165A1" w:rsidP="00705522">
      <w:r>
        <w:separator/>
      </w:r>
    </w:p>
  </w:footnote>
  <w:footnote w:type="continuationSeparator" w:id="0">
    <w:p w14:paraId="5C4B76BA" w14:textId="77777777" w:rsidR="00A165A1" w:rsidRDefault="00A165A1" w:rsidP="00705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B4"/>
    <w:rsid w:val="00024540"/>
    <w:rsid w:val="0009248F"/>
    <w:rsid w:val="000D41E7"/>
    <w:rsid w:val="00110A28"/>
    <w:rsid w:val="0012721B"/>
    <w:rsid w:val="001B43D4"/>
    <w:rsid w:val="002231E8"/>
    <w:rsid w:val="00331513"/>
    <w:rsid w:val="00361688"/>
    <w:rsid w:val="003D46BB"/>
    <w:rsid w:val="003E7C7C"/>
    <w:rsid w:val="00472FF6"/>
    <w:rsid w:val="004B3C91"/>
    <w:rsid w:val="004F072C"/>
    <w:rsid w:val="004F3454"/>
    <w:rsid w:val="00544766"/>
    <w:rsid w:val="005613C7"/>
    <w:rsid w:val="0057754A"/>
    <w:rsid w:val="005F0F67"/>
    <w:rsid w:val="006120D3"/>
    <w:rsid w:val="006A2071"/>
    <w:rsid w:val="006A3871"/>
    <w:rsid w:val="00705522"/>
    <w:rsid w:val="00733C13"/>
    <w:rsid w:val="00805EAB"/>
    <w:rsid w:val="0090560D"/>
    <w:rsid w:val="009378A3"/>
    <w:rsid w:val="009A7908"/>
    <w:rsid w:val="00A165A1"/>
    <w:rsid w:val="00A40A53"/>
    <w:rsid w:val="00A66E5F"/>
    <w:rsid w:val="00AB00C3"/>
    <w:rsid w:val="00B104EE"/>
    <w:rsid w:val="00B6257E"/>
    <w:rsid w:val="00B802D7"/>
    <w:rsid w:val="00B821B2"/>
    <w:rsid w:val="00C03C69"/>
    <w:rsid w:val="00C847B0"/>
    <w:rsid w:val="00C87275"/>
    <w:rsid w:val="00DE3E6C"/>
    <w:rsid w:val="00DF1FE1"/>
    <w:rsid w:val="00E326ED"/>
    <w:rsid w:val="00E525ED"/>
    <w:rsid w:val="00E74CDB"/>
    <w:rsid w:val="00EA0F46"/>
    <w:rsid w:val="00EA63DA"/>
    <w:rsid w:val="00EA6B04"/>
    <w:rsid w:val="00EC2ECC"/>
    <w:rsid w:val="00ED4EA9"/>
    <w:rsid w:val="00F22D8B"/>
    <w:rsid w:val="00F25F5E"/>
    <w:rsid w:val="00F719B4"/>
    <w:rsid w:val="00F82C66"/>
    <w:rsid w:val="00FC7B5D"/>
    <w:rsid w:val="00FD2A9F"/>
    <w:rsid w:val="00FF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3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4E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7B5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1E8"/>
    <w:pPr>
      <w:spacing w:after="160" w:line="259" w:lineRule="auto"/>
      <w:ind w:left="720"/>
      <w:contextualSpacing/>
    </w:pPr>
    <w:rPr>
      <w:rFonts w:asciiTheme="minorHAnsi" w:eastAsiaTheme="minorHAnsi" w:hAnsiTheme="minorHAnsi" w:cstheme="minorBidi"/>
      <w:sz w:val="22"/>
      <w:szCs w:val="22"/>
    </w:rPr>
  </w:style>
  <w:style w:type="paragraph" w:customStyle="1" w:styleId="grid10">
    <w:name w:val="grid_10"/>
    <w:basedOn w:val="Normal"/>
    <w:rsid w:val="00C03C69"/>
    <w:pPr>
      <w:spacing w:before="100" w:beforeAutospacing="1" w:after="100" w:afterAutospacing="1"/>
    </w:pPr>
  </w:style>
  <w:style w:type="character" w:customStyle="1" w:styleId="Title1">
    <w:name w:val="Title1"/>
    <w:basedOn w:val="DefaultParagraphFont"/>
    <w:rsid w:val="00C03C69"/>
  </w:style>
  <w:style w:type="character" w:styleId="Hyperlink">
    <w:name w:val="Hyperlink"/>
    <w:basedOn w:val="DefaultParagraphFont"/>
    <w:uiPriority w:val="99"/>
    <w:semiHidden/>
    <w:unhideWhenUsed/>
    <w:rsid w:val="00C03C69"/>
    <w:rPr>
      <w:color w:val="0000FF"/>
      <w:u w:val="single"/>
    </w:rPr>
  </w:style>
  <w:style w:type="paragraph" w:styleId="NoSpacing">
    <w:name w:val="No Spacing"/>
    <w:uiPriority w:val="1"/>
    <w:qFormat/>
    <w:rsid w:val="00FC7B5D"/>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C7B5D"/>
    <w:rPr>
      <w:rFonts w:asciiTheme="majorHAnsi" w:eastAsiaTheme="majorEastAsia" w:hAnsiTheme="majorHAnsi" w:cstheme="majorBidi"/>
      <w:color w:val="2E74B5" w:themeColor="accent1" w:themeShade="BF"/>
      <w:sz w:val="26"/>
      <w:szCs w:val="26"/>
    </w:rPr>
  </w:style>
  <w:style w:type="paragraph" w:customStyle="1" w:styleId="ct0">
    <w:name w:val="ct0"/>
    <w:basedOn w:val="Normal"/>
    <w:rsid w:val="004F072C"/>
    <w:pPr>
      <w:spacing w:before="100" w:beforeAutospacing="1" w:after="100" w:afterAutospacing="1"/>
    </w:pPr>
  </w:style>
  <w:style w:type="paragraph" w:customStyle="1" w:styleId="hang">
    <w:name w:val="hang"/>
    <w:basedOn w:val="Normal"/>
    <w:rsid w:val="004F072C"/>
    <w:pPr>
      <w:spacing w:before="100" w:beforeAutospacing="1" w:after="100" w:afterAutospacing="1"/>
    </w:pPr>
  </w:style>
  <w:style w:type="character" w:styleId="CommentReference">
    <w:name w:val="annotation reference"/>
    <w:basedOn w:val="DefaultParagraphFont"/>
    <w:uiPriority w:val="99"/>
    <w:semiHidden/>
    <w:unhideWhenUsed/>
    <w:rsid w:val="00024540"/>
    <w:rPr>
      <w:sz w:val="16"/>
      <w:szCs w:val="16"/>
    </w:rPr>
  </w:style>
  <w:style w:type="paragraph" w:styleId="CommentText">
    <w:name w:val="annotation text"/>
    <w:basedOn w:val="Normal"/>
    <w:link w:val="CommentTextChar"/>
    <w:uiPriority w:val="99"/>
    <w:semiHidden/>
    <w:unhideWhenUsed/>
    <w:rsid w:val="00024540"/>
    <w:rPr>
      <w:sz w:val="20"/>
      <w:szCs w:val="20"/>
    </w:rPr>
  </w:style>
  <w:style w:type="character" w:customStyle="1" w:styleId="CommentTextChar">
    <w:name w:val="Comment Text Char"/>
    <w:basedOn w:val="DefaultParagraphFont"/>
    <w:link w:val="CommentText"/>
    <w:uiPriority w:val="99"/>
    <w:semiHidden/>
    <w:rsid w:val="000245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4540"/>
    <w:rPr>
      <w:b/>
      <w:bCs/>
    </w:rPr>
  </w:style>
  <w:style w:type="character" w:customStyle="1" w:styleId="CommentSubjectChar">
    <w:name w:val="Comment Subject Char"/>
    <w:basedOn w:val="CommentTextChar"/>
    <w:link w:val="CommentSubject"/>
    <w:uiPriority w:val="99"/>
    <w:semiHidden/>
    <w:rsid w:val="000245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24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54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D4EA9"/>
    <w:rPr>
      <w:rFonts w:asciiTheme="majorHAnsi" w:eastAsiaTheme="majorEastAsia" w:hAnsiTheme="majorHAnsi" w:cstheme="majorBidi"/>
      <w:color w:val="2E74B5" w:themeColor="accent1" w:themeShade="BF"/>
      <w:sz w:val="32"/>
      <w:szCs w:val="32"/>
    </w:rPr>
  </w:style>
  <w:style w:type="character" w:styleId="Strong">
    <w:name w:val="Strong"/>
    <w:uiPriority w:val="22"/>
    <w:qFormat/>
    <w:rsid w:val="00F82C66"/>
    <w:rPr>
      <w:b/>
      <w:bCs/>
    </w:rPr>
  </w:style>
  <w:style w:type="paragraph" w:styleId="Header">
    <w:name w:val="header"/>
    <w:basedOn w:val="Normal"/>
    <w:link w:val="HeaderChar"/>
    <w:uiPriority w:val="99"/>
    <w:unhideWhenUsed/>
    <w:rsid w:val="00705522"/>
    <w:pPr>
      <w:tabs>
        <w:tab w:val="center" w:pos="4680"/>
        <w:tab w:val="right" w:pos="9360"/>
      </w:tabs>
    </w:pPr>
  </w:style>
  <w:style w:type="character" w:customStyle="1" w:styleId="HeaderChar">
    <w:name w:val="Header Char"/>
    <w:basedOn w:val="DefaultParagraphFont"/>
    <w:link w:val="Header"/>
    <w:uiPriority w:val="99"/>
    <w:rsid w:val="007055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5522"/>
    <w:pPr>
      <w:tabs>
        <w:tab w:val="center" w:pos="4680"/>
        <w:tab w:val="right" w:pos="9360"/>
      </w:tabs>
    </w:pPr>
  </w:style>
  <w:style w:type="character" w:customStyle="1" w:styleId="FooterChar">
    <w:name w:val="Footer Char"/>
    <w:basedOn w:val="DefaultParagraphFont"/>
    <w:link w:val="Footer"/>
    <w:uiPriority w:val="99"/>
    <w:rsid w:val="00705522"/>
    <w:rPr>
      <w:rFonts w:ascii="Times New Roman" w:eastAsia="Times New Roman" w:hAnsi="Times New Roman" w:cs="Times New Roman"/>
      <w:sz w:val="24"/>
      <w:szCs w:val="24"/>
    </w:rPr>
  </w:style>
  <w:style w:type="character" w:customStyle="1" w:styleId="fm-vol-iss-date">
    <w:name w:val="fm-vol-iss-date"/>
    <w:basedOn w:val="DefaultParagraphFont"/>
    <w:rsid w:val="00544766"/>
  </w:style>
  <w:style w:type="character" w:customStyle="1" w:styleId="doi">
    <w:name w:val="doi"/>
    <w:basedOn w:val="DefaultParagraphFont"/>
    <w:rsid w:val="00544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3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D4E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7B5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1E8"/>
    <w:pPr>
      <w:spacing w:after="160" w:line="259" w:lineRule="auto"/>
      <w:ind w:left="720"/>
      <w:contextualSpacing/>
    </w:pPr>
    <w:rPr>
      <w:rFonts w:asciiTheme="minorHAnsi" w:eastAsiaTheme="minorHAnsi" w:hAnsiTheme="minorHAnsi" w:cstheme="minorBidi"/>
      <w:sz w:val="22"/>
      <w:szCs w:val="22"/>
    </w:rPr>
  </w:style>
  <w:style w:type="paragraph" w:customStyle="1" w:styleId="grid10">
    <w:name w:val="grid_10"/>
    <w:basedOn w:val="Normal"/>
    <w:rsid w:val="00C03C69"/>
    <w:pPr>
      <w:spacing w:before="100" w:beforeAutospacing="1" w:after="100" w:afterAutospacing="1"/>
    </w:pPr>
  </w:style>
  <w:style w:type="character" w:customStyle="1" w:styleId="Title1">
    <w:name w:val="Title1"/>
    <w:basedOn w:val="DefaultParagraphFont"/>
    <w:rsid w:val="00C03C69"/>
  </w:style>
  <w:style w:type="character" w:styleId="Hyperlink">
    <w:name w:val="Hyperlink"/>
    <w:basedOn w:val="DefaultParagraphFont"/>
    <w:uiPriority w:val="99"/>
    <w:semiHidden/>
    <w:unhideWhenUsed/>
    <w:rsid w:val="00C03C69"/>
    <w:rPr>
      <w:color w:val="0000FF"/>
      <w:u w:val="single"/>
    </w:rPr>
  </w:style>
  <w:style w:type="paragraph" w:styleId="NoSpacing">
    <w:name w:val="No Spacing"/>
    <w:uiPriority w:val="1"/>
    <w:qFormat/>
    <w:rsid w:val="00FC7B5D"/>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C7B5D"/>
    <w:rPr>
      <w:rFonts w:asciiTheme="majorHAnsi" w:eastAsiaTheme="majorEastAsia" w:hAnsiTheme="majorHAnsi" w:cstheme="majorBidi"/>
      <w:color w:val="2E74B5" w:themeColor="accent1" w:themeShade="BF"/>
      <w:sz w:val="26"/>
      <w:szCs w:val="26"/>
    </w:rPr>
  </w:style>
  <w:style w:type="paragraph" w:customStyle="1" w:styleId="ct0">
    <w:name w:val="ct0"/>
    <w:basedOn w:val="Normal"/>
    <w:rsid w:val="004F072C"/>
    <w:pPr>
      <w:spacing w:before="100" w:beforeAutospacing="1" w:after="100" w:afterAutospacing="1"/>
    </w:pPr>
  </w:style>
  <w:style w:type="paragraph" w:customStyle="1" w:styleId="hang">
    <w:name w:val="hang"/>
    <w:basedOn w:val="Normal"/>
    <w:rsid w:val="004F072C"/>
    <w:pPr>
      <w:spacing w:before="100" w:beforeAutospacing="1" w:after="100" w:afterAutospacing="1"/>
    </w:pPr>
  </w:style>
  <w:style w:type="character" w:styleId="CommentReference">
    <w:name w:val="annotation reference"/>
    <w:basedOn w:val="DefaultParagraphFont"/>
    <w:uiPriority w:val="99"/>
    <w:semiHidden/>
    <w:unhideWhenUsed/>
    <w:rsid w:val="00024540"/>
    <w:rPr>
      <w:sz w:val="16"/>
      <w:szCs w:val="16"/>
    </w:rPr>
  </w:style>
  <w:style w:type="paragraph" w:styleId="CommentText">
    <w:name w:val="annotation text"/>
    <w:basedOn w:val="Normal"/>
    <w:link w:val="CommentTextChar"/>
    <w:uiPriority w:val="99"/>
    <w:semiHidden/>
    <w:unhideWhenUsed/>
    <w:rsid w:val="00024540"/>
    <w:rPr>
      <w:sz w:val="20"/>
      <w:szCs w:val="20"/>
    </w:rPr>
  </w:style>
  <w:style w:type="character" w:customStyle="1" w:styleId="CommentTextChar">
    <w:name w:val="Comment Text Char"/>
    <w:basedOn w:val="DefaultParagraphFont"/>
    <w:link w:val="CommentText"/>
    <w:uiPriority w:val="99"/>
    <w:semiHidden/>
    <w:rsid w:val="000245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4540"/>
    <w:rPr>
      <w:b/>
      <w:bCs/>
    </w:rPr>
  </w:style>
  <w:style w:type="character" w:customStyle="1" w:styleId="CommentSubjectChar">
    <w:name w:val="Comment Subject Char"/>
    <w:basedOn w:val="CommentTextChar"/>
    <w:link w:val="CommentSubject"/>
    <w:uiPriority w:val="99"/>
    <w:semiHidden/>
    <w:rsid w:val="000245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24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54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D4EA9"/>
    <w:rPr>
      <w:rFonts w:asciiTheme="majorHAnsi" w:eastAsiaTheme="majorEastAsia" w:hAnsiTheme="majorHAnsi" w:cstheme="majorBidi"/>
      <w:color w:val="2E74B5" w:themeColor="accent1" w:themeShade="BF"/>
      <w:sz w:val="32"/>
      <w:szCs w:val="32"/>
    </w:rPr>
  </w:style>
  <w:style w:type="character" w:styleId="Strong">
    <w:name w:val="Strong"/>
    <w:uiPriority w:val="22"/>
    <w:qFormat/>
    <w:rsid w:val="00F82C66"/>
    <w:rPr>
      <w:b/>
      <w:bCs/>
    </w:rPr>
  </w:style>
  <w:style w:type="paragraph" w:styleId="Header">
    <w:name w:val="header"/>
    <w:basedOn w:val="Normal"/>
    <w:link w:val="HeaderChar"/>
    <w:uiPriority w:val="99"/>
    <w:unhideWhenUsed/>
    <w:rsid w:val="00705522"/>
    <w:pPr>
      <w:tabs>
        <w:tab w:val="center" w:pos="4680"/>
        <w:tab w:val="right" w:pos="9360"/>
      </w:tabs>
    </w:pPr>
  </w:style>
  <w:style w:type="character" w:customStyle="1" w:styleId="HeaderChar">
    <w:name w:val="Header Char"/>
    <w:basedOn w:val="DefaultParagraphFont"/>
    <w:link w:val="Header"/>
    <w:uiPriority w:val="99"/>
    <w:rsid w:val="007055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5522"/>
    <w:pPr>
      <w:tabs>
        <w:tab w:val="center" w:pos="4680"/>
        <w:tab w:val="right" w:pos="9360"/>
      </w:tabs>
    </w:pPr>
  </w:style>
  <w:style w:type="character" w:customStyle="1" w:styleId="FooterChar">
    <w:name w:val="Footer Char"/>
    <w:basedOn w:val="DefaultParagraphFont"/>
    <w:link w:val="Footer"/>
    <w:uiPriority w:val="99"/>
    <w:rsid w:val="00705522"/>
    <w:rPr>
      <w:rFonts w:ascii="Times New Roman" w:eastAsia="Times New Roman" w:hAnsi="Times New Roman" w:cs="Times New Roman"/>
      <w:sz w:val="24"/>
      <w:szCs w:val="24"/>
    </w:rPr>
  </w:style>
  <w:style w:type="character" w:customStyle="1" w:styleId="fm-vol-iss-date">
    <w:name w:val="fm-vol-iss-date"/>
    <w:basedOn w:val="DefaultParagraphFont"/>
    <w:rsid w:val="00544766"/>
  </w:style>
  <w:style w:type="character" w:customStyle="1" w:styleId="doi">
    <w:name w:val="doi"/>
    <w:basedOn w:val="DefaultParagraphFont"/>
    <w:rsid w:val="0054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676">
      <w:bodyDiv w:val="1"/>
      <w:marLeft w:val="0"/>
      <w:marRight w:val="0"/>
      <w:marTop w:val="0"/>
      <w:marBottom w:val="0"/>
      <w:divBdr>
        <w:top w:val="none" w:sz="0" w:space="0" w:color="auto"/>
        <w:left w:val="none" w:sz="0" w:space="0" w:color="auto"/>
        <w:bottom w:val="none" w:sz="0" w:space="0" w:color="auto"/>
        <w:right w:val="none" w:sz="0" w:space="0" w:color="auto"/>
      </w:divBdr>
      <w:divsChild>
        <w:div w:id="175506175">
          <w:marLeft w:val="0"/>
          <w:marRight w:val="0"/>
          <w:marTop w:val="0"/>
          <w:marBottom w:val="0"/>
          <w:divBdr>
            <w:top w:val="none" w:sz="0" w:space="0" w:color="auto"/>
            <w:left w:val="none" w:sz="0" w:space="0" w:color="auto"/>
            <w:bottom w:val="none" w:sz="0" w:space="0" w:color="auto"/>
            <w:right w:val="none" w:sz="0" w:space="0" w:color="auto"/>
          </w:divBdr>
        </w:div>
      </w:divsChild>
    </w:div>
    <w:div w:id="34739762">
      <w:bodyDiv w:val="1"/>
      <w:marLeft w:val="0"/>
      <w:marRight w:val="0"/>
      <w:marTop w:val="0"/>
      <w:marBottom w:val="0"/>
      <w:divBdr>
        <w:top w:val="none" w:sz="0" w:space="0" w:color="auto"/>
        <w:left w:val="none" w:sz="0" w:space="0" w:color="auto"/>
        <w:bottom w:val="none" w:sz="0" w:space="0" w:color="auto"/>
        <w:right w:val="none" w:sz="0" w:space="0" w:color="auto"/>
      </w:divBdr>
      <w:divsChild>
        <w:div w:id="1003434888">
          <w:marLeft w:val="0"/>
          <w:marRight w:val="0"/>
          <w:marTop w:val="0"/>
          <w:marBottom w:val="0"/>
          <w:divBdr>
            <w:top w:val="none" w:sz="0" w:space="0" w:color="auto"/>
            <w:left w:val="none" w:sz="0" w:space="0" w:color="auto"/>
            <w:bottom w:val="none" w:sz="0" w:space="0" w:color="auto"/>
            <w:right w:val="none" w:sz="0" w:space="0" w:color="auto"/>
          </w:divBdr>
        </w:div>
      </w:divsChild>
    </w:div>
    <w:div w:id="53237871">
      <w:bodyDiv w:val="1"/>
      <w:marLeft w:val="0"/>
      <w:marRight w:val="0"/>
      <w:marTop w:val="0"/>
      <w:marBottom w:val="0"/>
      <w:divBdr>
        <w:top w:val="none" w:sz="0" w:space="0" w:color="auto"/>
        <w:left w:val="none" w:sz="0" w:space="0" w:color="auto"/>
        <w:bottom w:val="none" w:sz="0" w:space="0" w:color="auto"/>
        <w:right w:val="none" w:sz="0" w:space="0" w:color="auto"/>
      </w:divBdr>
      <w:divsChild>
        <w:div w:id="359941068">
          <w:marLeft w:val="0"/>
          <w:marRight w:val="0"/>
          <w:marTop w:val="0"/>
          <w:marBottom w:val="0"/>
          <w:divBdr>
            <w:top w:val="none" w:sz="0" w:space="0" w:color="auto"/>
            <w:left w:val="none" w:sz="0" w:space="0" w:color="auto"/>
            <w:bottom w:val="none" w:sz="0" w:space="0" w:color="auto"/>
            <w:right w:val="none" w:sz="0" w:space="0" w:color="auto"/>
          </w:divBdr>
        </w:div>
      </w:divsChild>
    </w:div>
    <w:div w:id="110125727">
      <w:bodyDiv w:val="1"/>
      <w:marLeft w:val="0"/>
      <w:marRight w:val="0"/>
      <w:marTop w:val="0"/>
      <w:marBottom w:val="0"/>
      <w:divBdr>
        <w:top w:val="none" w:sz="0" w:space="0" w:color="auto"/>
        <w:left w:val="none" w:sz="0" w:space="0" w:color="auto"/>
        <w:bottom w:val="none" w:sz="0" w:space="0" w:color="auto"/>
        <w:right w:val="none" w:sz="0" w:space="0" w:color="auto"/>
      </w:divBdr>
      <w:divsChild>
        <w:div w:id="2027898845">
          <w:marLeft w:val="0"/>
          <w:marRight w:val="0"/>
          <w:marTop w:val="0"/>
          <w:marBottom w:val="0"/>
          <w:divBdr>
            <w:top w:val="none" w:sz="0" w:space="0" w:color="auto"/>
            <w:left w:val="none" w:sz="0" w:space="0" w:color="auto"/>
            <w:bottom w:val="none" w:sz="0" w:space="0" w:color="auto"/>
            <w:right w:val="none" w:sz="0" w:space="0" w:color="auto"/>
          </w:divBdr>
        </w:div>
      </w:divsChild>
    </w:div>
    <w:div w:id="138426492">
      <w:bodyDiv w:val="1"/>
      <w:marLeft w:val="0"/>
      <w:marRight w:val="0"/>
      <w:marTop w:val="0"/>
      <w:marBottom w:val="0"/>
      <w:divBdr>
        <w:top w:val="none" w:sz="0" w:space="0" w:color="auto"/>
        <w:left w:val="none" w:sz="0" w:space="0" w:color="auto"/>
        <w:bottom w:val="none" w:sz="0" w:space="0" w:color="auto"/>
        <w:right w:val="none" w:sz="0" w:space="0" w:color="auto"/>
      </w:divBdr>
      <w:divsChild>
        <w:div w:id="133064683">
          <w:marLeft w:val="0"/>
          <w:marRight w:val="0"/>
          <w:marTop w:val="0"/>
          <w:marBottom w:val="0"/>
          <w:divBdr>
            <w:top w:val="none" w:sz="0" w:space="0" w:color="auto"/>
            <w:left w:val="none" w:sz="0" w:space="0" w:color="auto"/>
            <w:bottom w:val="none" w:sz="0" w:space="0" w:color="auto"/>
            <w:right w:val="none" w:sz="0" w:space="0" w:color="auto"/>
          </w:divBdr>
        </w:div>
        <w:div w:id="1005474277">
          <w:marLeft w:val="0"/>
          <w:marRight w:val="0"/>
          <w:marTop w:val="0"/>
          <w:marBottom w:val="0"/>
          <w:divBdr>
            <w:top w:val="none" w:sz="0" w:space="0" w:color="auto"/>
            <w:left w:val="none" w:sz="0" w:space="0" w:color="auto"/>
            <w:bottom w:val="none" w:sz="0" w:space="0" w:color="auto"/>
            <w:right w:val="none" w:sz="0" w:space="0" w:color="auto"/>
          </w:divBdr>
        </w:div>
        <w:div w:id="1816415634">
          <w:marLeft w:val="0"/>
          <w:marRight w:val="0"/>
          <w:marTop w:val="0"/>
          <w:marBottom w:val="0"/>
          <w:divBdr>
            <w:top w:val="none" w:sz="0" w:space="0" w:color="auto"/>
            <w:left w:val="none" w:sz="0" w:space="0" w:color="auto"/>
            <w:bottom w:val="none" w:sz="0" w:space="0" w:color="auto"/>
            <w:right w:val="none" w:sz="0" w:space="0" w:color="auto"/>
          </w:divBdr>
        </w:div>
      </w:divsChild>
    </w:div>
    <w:div w:id="155809439">
      <w:bodyDiv w:val="1"/>
      <w:marLeft w:val="0"/>
      <w:marRight w:val="0"/>
      <w:marTop w:val="0"/>
      <w:marBottom w:val="0"/>
      <w:divBdr>
        <w:top w:val="none" w:sz="0" w:space="0" w:color="auto"/>
        <w:left w:val="none" w:sz="0" w:space="0" w:color="auto"/>
        <w:bottom w:val="none" w:sz="0" w:space="0" w:color="auto"/>
        <w:right w:val="none" w:sz="0" w:space="0" w:color="auto"/>
      </w:divBdr>
      <w:divsChild>
        <w:div w:id="1353654595">
          <w:marLeft w:val="0"/>
          <w:marRight w:val="0"/>
          <w:marTop w:val="0"/>
          <w:marBottom w:val="0"/>
          <w:divBdr>
            <w:top w:val="none" w:sz="0" w:space="0" w:color="auto"/>
            <w:left w:val="none" w:sz="0" w:space="0" w:color="auto"/>
            <w:bottom w:val="none" w:sz="0" w:space="0" w:color="auto"/>
            <w:right w:val="none" w:sz="0" w:space="0" w:color="auto"/>
          </w:divBdr>
        </w:div>
      </w:divsChild>
    </w:div>
    <w:div w:id="169492677">
      <w:bodyDiv w:val="1"/>
      <w:marLeft w:val="0"/>
      <w:marRight w:val="0"/>
      <w:marTop w:val="0"/>
      <w:marBottom w:val="0"/>
      <w:divBdr>
        <w:top w:val="none" w:sz="0" w:space="0" w:color="auto"/>
        <w:left w:val="none" w:sz="0" w:space="0" w:color="auto"/>
        <w:bottom w:val="none" w:sz="0" w:space="0" w:color="auto"/>
        <w:right w:val="none" w:sz="0" w:space="0" w:color="auto"/>
      </w:divBdr>
      <w:divsChild>
        <w:div w:id="2022395589">
          <w:marLeft w:val="0"/>
          <w:marRight w:val="0"/>
          <w:marTop w:val="0"/>
          <w:marBottom w:val="0"/>
          <w:divBdr>
            <w:top w:val="none" w:sz="0" w:space="0" w:color="auto"/>
            <w:left w:val="none" w:sz="0" w:space="0" w:color="auto"/>
            <w:bottom w:val="none" w:sz="0" w:space="0" w:color="auto"/>
            <w:right w:val="none" w:sz="0" w:space="0" w:color="auto"/>
          </w:divBdr>
        </w:div>
      </w:divsChild>
    </w:div>
    <w:div w:id="173687945">
      <w:bodyDiv w:val="1"/>
      <w:marLeft w:val="0"/>
      <w:marRight w:val="0"/>
      <w:marTop w:val="0"/>
      <w:marBottom w:val="0"/>
      <w:divBdr>
        <w:top w:val="none" w:sz="0" w:space="0" w:color="auto"/>
        <w:left w:val="none" w:sz="0" w:space="0" w:color="auto"/>
        <w:bottom w:val="none" w:sz="0" w:space="0" w:color="auto"/>
        <w:right w:val="none" w:sz="0" w:space="0" w:color="auto"/>
      </w:divBdr>
      <w:divsChild>
        <w:div w:id="188565706">
          <w:marLeft w:val="0"/>
          <w:marRight w:val="0"/>
          <w:marTop w:val="0"/>
          <w:marBottom w:val="0"/>
          <w:divBdr>
            <w:top w:val="none" w:sz="0" w:space="0" w:color="auto"/>
            <w:left w:val="none" w:sz="0" w:space="0" w:color="auto"/>
            <w:bottom w:val="none" w:sz="0" w:space="0" w:color="auto"/>
            <w:right w:val="none" w:sz="0" w:space="0" w:color="auto"/>
          </w:divBdr>
        </w:div>
      </w:divsChild>
    </w:div>
    <w:div w:id="190924763">
      <w:bodyDiv w:val="1"/>
      <w:marLeft w:val="0"/>
      <w:marRight w:val="0"/>
      <w:marTop w:val="0"/>
      <w:marBottom w:val="0"/>
      <w:divBdr>
        <w:top w:val="none" w:sz="0" w:space="0" w:color="auto"/>
        <w:left w:val="none" w:sz="0" w:space="0" w:color="auto"/>
        <w:bottom w:val="none" w:sz="0" w:space="0" w:color="auto"/>
        <w:right w:val="none" w:sz="0" w:space="0" w:color="auto"/>
      </w:divBdr>
      <w:divsChild>
        <w:div w:id="1660114760">
          <w:marLeft w:val="0"/>
          <w:marRight w:val="0"/>
          <w:marTop w:val="0"/>
          <w:marBottom w:val="0"/>
          <w:divBdr>
            <w:top w:val="none" w:sz="0" w:space="0" w:color="auto"/>
            <w:left w:val="none" w:sz="0" w:space="0" w:color="auto"/>
            <w:bottom w:val="none" w:sz="0" w:space="0" w:color="auto"/>
            <w:right w:val="none" w:sz="0" w:space="0" w:color="auto"/>
          </w:divBdr>
        </w:div>
      </w:divsChild>
    </w:div>
    <w:div w:id="215356193">
      <w:bodyDiv w:val="1"/>
      <w:marLeft w:val="0"/>
      <w:marRight w:val="0"/>
      <w:marTop w:val="0"/>
      <w:marBottom w:val="0"/>
      <w:divBdr>
        <w:top w:val="none" w:sz="0" w:space="0" w:color="auto"/>
        <w:left w:val="none" w:sz="0" w:space="0" w:color="auto"/>
        <w:bottom w:val="none" w:sz="0" w:space="0" w:color="auto"/>
        <w:right w:val="none" w:sz="0" w:space="0" w:color="auto"/>
      </w:divBdr>
      <w:divsChild>
        <w:div w:id="1552889540">
          <w:marLeft w:val="0"/>
          <w:marRight w:val="0"/>
          <w:marTop w:val="0"/>
          <w:marBottom w:val="0"/>
          <w:divBdr>
            <w:top w:val="none" w:sz="0" w:space="0" w:color="auto"/>
            <w:left w:val="none" w:sz="0" w:space="0" w:color="auto"/>
            <w:bottom w:val="none" w:sz="0" w:space="0" w:color="auto"/>
            <w:right w:val="none" w:sz="0" w:space="0" w:color="auto"/>
          </w:divBdr>
        </w:div>
      </w:divsChild>
    </w:div>
    <w:div w:id="223562968">
      <w:bodyDiv w:val="1"/>
      <w:marLeft w:val="0"/>
      <w:marRight w:val="0"/>
      <w:marTop w:val="0"/>
      <w:marBottom w:val="0"/>
      <w:divBdr>
        <w:top w:val="none" w:sz="0" w:space="0" w:color="auto"/>
        <w:left w:val="none" w:sz="0" w:space="0" w:color="auto"/>
        <w:bottom w:val="none" w:sz="0" w:space="0" w:color="auto"/>
        <w:right w:val="none" w:sz="0" w:space="0" w:color="auto"/>
      </w:divBdr>
      <w:divsChild>
        <w:div w:id="764426361">
          <w:marLeft w:val="0"/>
          <w:marRight w:val="0"/>
          <w:marTop w:val="0"/>
          <w:marBottom w:val="0"/>
          <w:divBdr>
            <w:top w:val="none" w:sz="0" w:space="0" w:color="auto"/>
            <w:left w:val="none" w:sz="0" w:space="0" w:color="auto"/>
            <w:bottom w:val="none" w:sz="0" w:space="0" w:color="auto"/>
            <w:right w:val="none" w:sz="0" w:space="0" w:color="auto"/>
          </w:divBdr>
        </w:div>
      </w:divsChild>
    </w:div>
    <w:div w:id="236208382">
      <w:bodyDiv w:val="1"/>
      <w:marLeft w:val="0"/>
      <w:marRight w:val="0"/>
      <w:marTop w:val="0"/>
      <w:marBottom w:val="0"/>
      <w:divBdr>
        <w:top w:val="none" w:sz="0" w:space="0" w:color="auto"/>
        <w:left w:val="none" w:sz="0" w:space="0" w:color="auto"/>
        <w:bottom w:val="none" w:sz="0" w:space="0" w:color="auto"/>
        <w:right w:val="none" w:sz="0" w:space="0" w:color="auto"/>
      </w:divBdr>
      <w:divsChild>
        <w:div w:id="1737588438">
          <w:marLeft w:val="0"/>
          <w:marRight w:val="0"/>
          <w:marTop w:val="0"/>
          <w:marBottom w:val="0"/>
          <w:divBdr>
            <w:top w:val="none" w:sz="0" w:space="0" w:color="auto"/>
            <w:left w:val="none" w:sz="0" w:space="0" w:color="auto"/>
            <w:bottom w:val="none" w:sz="0" w:space="0" w:color="auto"/>
            <w:right w:val="none" w:sz="0" w:space="0" w:color="auto"/>
          </w:divBdr>
        </w:div>
      </w:divsChild>
    </w:div>
    <w:div w:id="248545237">
      <w:bodyDiv w:val="1"/>
      <w:marLeft w:val="0"/>
      <w:marRight w:val="0"/>
      <w:marTop w:val="0"/>
      <w:marBottom w:val="0"/>
      <w:divBdr>
        <w:top w:val="none" w:sz="0" w:space="0" w:color="auto"/>
        <w:left w:val="none" w:sz="0" w:space="0" w:color="auto"/>
        <w:bottom w:val="none" w:sz="0" w:space="0" w:color="auto"/>
        <w:right w:val="none" w:sz="0" w:space="0" w:color="auto"/>
      </w:divBdr>
      <w:divsChild>
        <w:div w:id="1189487625">
          <w:marLeft w:val="0"/>
          <w:marRight w:val="0"/>
          <w:marTop w:val="0"/>
          <w:marBottom w:val="0"/>
          <w:divBdr>
            <w:top w:val="none" w:sz="0" w:space="0" w:color="auto"/>
            <w:left w:val="none" w:sz="0" w:space="0" w:color="auto"/>
            <w:bottom w:val="none" w:sz="0" w:space="0" w:color="auto"/>
            <w:right w:val="none" w:sz="0" w:space="0" w:color="auto"/>
          </w:divBdr>
        </w:div>
      </w:divsChild>
    </w:div>
    <w:div w:id="272783156">
      <w:bodyDiv w:val="1"/>
      <w:marLeft w:val="0"/>
      <w:marRight w:val="0"/>
      <w:marTop w:val="0"/>
      <w:marBottom w:val="0"/>
      <w:divBdr>
        <w:top w:val="none" w:sz="0" w:space="0" w:color="auto"/>
        <w:left w:val="none" w:sz="0" w:space="0" w:color="auto"/>
        <w:bottom w:val="none" w:sz="0" w:space="0" w:color="auto"/>
        <w:right w:val="none" w:sz="0" w:space="0" w:color="auto"/>
      </w:divBdr>
      <w:divsChild>
        <w:div w:id="275597447">
          <w:marLeft w:val="0"/>
          <w:marRight w:val="0"/>
          <w:marTop w:val="0"/>
          <w:marBottom w:val="0"/>
          <w:divBdr>
            <w:top w:val="none" w:sz="0" w:space="0" w:color="auto"/>
            <w:left w:val="none" w:sz="0" w:space="0" w:color="auto"/>
            <w:bottom w:val="none" w:sz="0" w:space="0" w:color="auto"/>
            <w:right w:val="none" w:sz="0" w:space="0" w:color="auto"/>
          </w:divBdr>
        </w:div>
      </w:divsChild>
    </w:div>
    <w:div w:id="312105745">
      <w:bodyDiv w:val="1"/>
      <w:marLeft w:val="0"/>
      <w:marRight w:val="0"/>
      <w:marTop w:val="0"/>
      <w:marBottom w:val="0"/>
      <w:divBdr>
        <w:top w:val="none" w:sz="0" w:space="0" w:color="auto"/>
        <w:left w:val="none" w:sz="0" w:space="0" w:color="auto"/>
        <w:bottom w:val="none" w:sz="0" w:space="0" w:color="auto"/>
        <w:right w:val="none" w:sz="0" w:space="0" w:color="auto"/>
      </w:divBdr>
      <w:divsChild>
        <w:div w:id="998340500">
          <w:marLeft w:val="0"/>
          <w:marRight w:val="0"/>
          <w:marTop w:val="0"/>
          <w:marBottom w:val="0"/>
          <w:divBdr>
            <w:top w:val="none" w:sz="0" w:space="0" w:color="auto"/>
            <w:left w:val="none" w:sz="0" w:space="0" w:color="auto"/>
            <w:bottom w:val="none" w:sz="0" w:space="0" w:color="auto"/>
            <w:right w:val="none" w:sz="0" w:space="0" w:color="auto"/>
          </w:divBdr>
        </w:div>
      </w:divsChild>
    </w:div>
    <w:div w:id="345641187">
      <w:bodyDiv w:val="1"/>
      <w:marLeft w:val="0"/>
      <w:marRight w:val="0"/>
      <w:marTop w:val="0"/>
      <w:marBottom w:val="0"/>
      <w:divBdr>
        <w:top w:val="none" w:sz="0" w:space="0" w:color="auto"/>
        <w:left w:val="none" w:sz="0" w:space="0" w:color="auto"/>
        <w:bottom w:val="none" w:sz="0" w:space="0" w:color="auto"/>
        <w:right w:val="none" w:sz="0" w:space="0" w:color="auto"/>
      </w:divBdr>
      <w:divsChild>
        <w:div w:id="248512719">
          <w:marLeft w:val="0"/>
          <w:marRight w:val="0"/>
          <w:marTop w:val="0"/>
          <w:marBottom w:val="0"/>
          <w:divBdr>
            <w:top w:val="none" w:sz="0" w:space="0" w:color="auto"/>
            <w:left w:val="none" w:sz="0" w:space="0" w:color="auto"/>
            <w:bottom w:val="none" w:sz="0" w:space="0" w:color="auto"/>
            <w:right w:val="none" w:sz="0" w:space="0" w:color="auto"/>
          </w:divBdr>
        </w:div>
      </w:divsChild>
    </w:div>
    <w:div w:id="369837534">
      <w:bodyDiv w:val="1"/>
      <w:marLeft w:val="0"/>
      <w:marRight w:val="0"/>
      <w:marTop w:val="0"/>
      <w:marBottom w:val="0"/>
      <w:divBdr>
        <w:top w:val="none" w:sz="0" w:space="0" w:color="auto"/>
        <w:left w:val="none" w:sz="0" w:space="0" w:color="auto"/>
        <w:bottom w:val="none" w:sz="0" w:space="0" w:color="auto"/>
        <w:right w:val="none" w:sz="0" w:space="0" w:color="auto"/>
      </w:divBdr>
      <w:divsChild>
        <w:div w:id="822310991">
          <w:marLeft w:val="0"/>
          <w:marRight w:val="0"/>
          <w:marTop w:val="0"/>
          <w:marBottom w:val="0"/>
          <w:divBdr>
            <w:top w:val="none" w:sz="0" w:space="0" w:color="auto"/>
            <w:left w:val="none" w:sz="0" w:space="0" w:color="auto"/>
            <w:bottom w:val="none" w:sz="0" w:space="0" w:color="auto"/>
            <w:right w:val="none" w:sz="0" w:space="0" w:color="auto"/>
          </w:divBdr>
        </w:div>
      </w:divsChild>
    </w:div>
    <w:div w:id="375544444">
      <w:bodyDiv w:val="1"/>
      <w:marLeft w:val="0"/>
      <w:marRight w:val="0"/>
      <w:marTop w:val="0"/>
      <w:marBottom w:val="0"/>
      <w:divBdr>
        <w:top w:val="none" w:sz="0" w:space="0" w:color="auto"/>
        <w:left w:val="none" w:sz="0" w:space="0" w:color="auto"/>
        <w:bottom w:val="none" w:sz="0" w:space="0" w:color="auto"/>
        <w:right w:val="none" w:sz="0" w:space="0" w:color="auto"/>
      </w:divBdr>
      <w:divsChild>
        <w:div w:id="481585553">
          <w:marLeft w:val="0"/>
          <w:marRight w:val="0"/>
          <w:marTop w:val="0"/>
          <w:marBottom w:val="0"/>
          <w:divBdr>
            <w:top w:val="none" w:sz="0" w:space="0" w:color="auto"/>
            <w:left w:val="none" w:sz="0" w:space="0" w:color="auto"/>
            <w:bottom w:val="none" w:sz="0" w:space="0" w:color="auto"/>
            <w:right w:val="none" w:sz="0" w:space="0" w:color="auto"/>
          </w:divBdr>
        </w:div>
      </w:divsChild>
    </w:div>
    <w:div w:id="411388535">
      <w:bodyDiv w:val="1"/>
      <w:marLeft w:val="0"/>
      <w:marRight w:val="0"/>
      <w:marTop w:val="0"/>
      <w:marBottom w:val="0"/>
      <w:divBdr>
        <w:top w:val="none" w:sz="0" w:space="0" w:color="auto"/>
        <w:left w:val="none" w:sz="0" w:space="0" w:color="auto"/>
        <w:bottom w:val="none" w:sz="0" w:space="0" w:color="auto"/>
        <w:right w:val="none" w:sz="0" w:space="0" w:color="auto"/>
      </w:divBdr>
      <w:divsChild>
        <w:div w:id="2072147597">
          <w:marLeft w:val="0"/>
          <w:marRight w:val="0"/>
          <w:marTop w:val="0"/>
          <w:marBottom w:val="0"/>
          <w:divBdr>
            <w:top w:val="none" w:sz="0" w:space="0" w:color="auto"/>
            <w:left w:val="none" w:sz="0" w:space="0" w:color="auto"/>
            <w:bottom w:val="none" w:sz="0" w:space="0" w:color="auto"/>
            <w:right w:val="none" w:sz="0" w:space="0" w:color="auto"/>
          </w:divBdr>
        </w:div>
      </w:divsChild>
    </w:div>
    <w:div w:id="472795412">
      <w:bodyDiv w:val="1"/>
      <w:marLeft w:val="0"/>
      <w:marRight w:val="0"/>
      <w:marTop w:val="0"/>
      <w:marBottom w:val="0"/>
      <w:divBdr>
        <w:top w:val="none" w:sz="0" w:space="0" w:color="auto"/>
        <w:left w:val="none" w:sz="0" w:space="0" w:color="auto"/>
        <w:bottom w:val="none" w:sz="0" w:space="0" w:color="auto"/>
        <w:right w:val="none" w:sz="0" w:space="0" w:color="auto"/>
      </w:divBdr>
      <w:divsChild>
        <w:div w:id="1645500499">
          <w:marLeft w:val="0"/>
          <w:marRight w:val="0"/>
          <w:marTop w:val="0"/>
          <w:marBottom w:val="0"/>
          <w:divBdr>
            <w:top w:val="none" w:sz="0" w:space="0" w:color="auto"/>
            <w:left w:val="none" w:sz="0" w:space="0" w:color="auto"/>
            <w:bottom w:val="none" w:sz="0" w:space="0" w:color="auto"/>
            <w:right w:val="none" w:sz="0" w:space="0" w:color="auto"/>
          </w:divBdr>
        </w:div>
      </w:divsChild>
    </w:div>
    <w:div w:id="548804795">
      <w:bodyDiv w:val="1"/>
      <w:marLeft w:val="0"/>
      <w:marRight w:val="0"/>
      <w:marTop w:val="0"/>
      <w:marBottom w:val="0"/>
      <w:divBdr>
        <w:top w:val="none" w:sz="0" w:space="0" w:color="auto"/>
        <w:left w:val="none" w:sz="0" w:space="0" w:color="auto"/>
        <w:bottom w:val="none" w:sz="0" w:space="0" w:color="auto"/>
        <w:right w:val="none" w:sz="0" w:space="0" w:color="auto"/>
      </w:divBdr>
      <w:divsChild>
        <w:div w:id="1789541738">
          <w:marLeft w:val="0"/>
          <w:marRight w:val="0"/>
          <w:marTop w:val="0"/>
          <w:marBottom w:val="0"/>
          <w:divBdr>
            <w:top w:val="none" w:sz="0" w:space="0" w:color="auto"/>
            <w:left w:val="none" w:sz="0" w:space="0" w:color="auto"/>
            <w:bottom w:val="none" w:sz="0" w:space="0" w:color="auto"/>
            <w:right w:val="none" w:sz="0" w:space="0" w:color="auto"/>
          </w:divBdr>
        </w:div>
      </w:divsChild>
    </w:div>
    <w:div w:id="566652890">
      <w:bodyDiv w:val="1"/>
      <w:marLeft w:val="0"/>
      <w:marRight w:val="0"/>
      <w:marTop w:val="0"/>
      <w:marBottom w:val="0"/>
      <w:divBdr>
        <w:top w:val="none" w:sz="0" w:space="0" w:color="auto"/>
        <w:left w:val="none" w:sz="0" w:space="0" w:color="auto"/>
        <w:bottom w:val="none" w:sz="0" w:space="0" w:color="auto"/>
        <w:right w:val="none" w:sz="0" w:space="0" w:color="auto"/>
      </w:divBdr>
      <w:divsChild>
        <w:div w:id="661394361">
          <w:marLeft w:val="0"/>
          <w:marRight w:val="0"/>
          <w:marTop w:val="0"/>
          <w:marBottom w:val="0"/>
          <w:divBdr>
            <w:top w:val="none" w:sz="0" w:space="0" w:color="auto"/>
            <w:left w:val="none" w:sz="0" w:space="0" w:color="auto"/>
            <w:bottom w:val="none" w:sz="0" w:space="0" w:color="auto"/>
            <w:right w:val="none" w:sz="0" w:space="0" w:color="auto"/>
          </w:divBdr>
        </w:div>
      </w:divsChild>
    </w:div>
    <w:div w:id="573781911">
      <w:bodyDiv w:val="1"/>
      <w:marLeft w:val="0"/>
      <w:marRight w:val="0"/>
      <w:marTop w:val="0"/>
      <w:marBottom w:val="0"/>
      <w:divBdr>
        <w:top w:val="none" w:sz="0" w:space="0" w:color="auto"/>
        <w:left w:val="none" w:sz="0" w:space="0" w:color="auto"/>
        <w:bottom w:val="none" w:sz="0" w:space="0" w:color="auto"/>
        <w:right w:val="none" w:sz="0" w:space="0" w:color="auto"/>
      </w:divBdr>
      <w:divsChild>
        <w:div w:id="2036882142">
          <w:marLeft w:val="0"/>
          <w:marRight w:val="0"/>
          <w:marTop w:val="0"/>
          <w:marBottom w:val="0"/>
          <w:divBdr>
            <w:top w:val="none" w:sz="0" w:space="0" w:color="auto"/>
            <w:left w:val="none" w:sz="0" w:space="0" w:color="auto"/>
            <w:bottom w:val="none" w:sz="0" w:space="0" w:color="auto"/>
            <w:right w:val="none" w:sz="0" w:space="0" w:color="auto"/>
          </w:divBdr>
        </w:div>
      </w:divsChild>
    </w:div>
    <w:div w:id="615334935">
      <w:bodyDiv w:val="1"/>
      <w:marLeft w:val="0"/>
      <w:marRight w:val="0"/>
      <w:marTop w:val="0"/>
      <w:marBottom w:val="0"/>
      <w:divBdr>
        <w:top w:val="none" w:sz="0" w:space="0" w:color="auto"/>
        <w:left w:val="none" w:sz="0" w:space="0" w:color="auto"/>
        <w:bottom w:val="none" w:sz="0" w:space="0" w:color="auto"/>
        <w:right w:val="none" w:sz="0" w:space="0" w:color="auto"/>
      </w:divBdr>
      <w:divsChild>
        <w:div w:id="1160779668">
          <w:marLeft w:val="0"/>
          <w:marRight w:val="0"/>
          <w:marTop w:val="0"/>
          <w:marBottom w:val="0"/>
          <w:divBdr>
            <w:top w:val="none" w:sz="0" w:space="0" w:color="auto"/>
            <w:left w:val="none" w:sz="0" w:space="0" w:color="auto"/>
            <w:bottom w:val="none" w:sz="0" w:space="0" w:color="auto"/>
            <w:right w:val="none" w:sz="0" w:space="0" w:color="auto"/>
          </w:divBdr>
        </w:div>
      </w:divsChild>
    </w:div>
    <w:div w:id="672612815">
      <w:bodyDiv w:val="1"/>
      <w:marLeft w:val="0"/>
      <w:marRight w:val="0"/>
      <w:marTop w:val="0"/>
      <w:marBottom w:val="0"/>
      <w:divBdr>
        <w:top w:val="none" w:sz="0" w:space="0" w:color="auto"/>
        <w:left w:val="none" w:sz="0" w:space="0" w:color="auto"/>
        <w:bottom w:val="none" w:sz="0" w:space="0" w:color="auto"/>
        <w:right w:val="none" w:sz="0" w:space="0" w:color="auto"/>
      </w:divBdr>
      <w:divsChild>
        <w:div w:id="250897730">
          <w:marLeft w:val="0"/>
          <w:marRight w:val="0"/>
          <w:marTop w:val="0"/>
          <w:marBottom w:val="0"/>
          <w:divBdr>
            <w:top w:val="none" w:sz="0" w:space="0" w:color="auto"/>
            <w:left w:val="none" w:sz="0" w:space="0" w:color="auto"/>
            <w:bottom w:val="none" w:sz="0" w:space="0" w:color="auto"/>
            <w:right w:val="none" w:sz="0" w:space="0" w:color="auto"/>
          </w:divBdr>
        </w:div>
      </w:divsChild>
    </w:div>
    <w:div w:id="849182543">
      <w:bodyDiv w:val="1"/>
      <w:marLeft w:val="0"/>
      <w:marRight w:val="0"/>
      <w:marTop w:val="0"/>
      <w:marBottom w:val="0"/>
      <w:divBdr>
        <w:top w:val="none" w:sz="0" w:space="0" w:color="auto"/>
        <w:left w:val="none" w:sz="0" w:space="0" w:color="auto"/>
        <w:bottom w:val="none" w:sz="0" w:space="0" w:color="auto"/>
        <w:right w:val="none" w:sz="0" w:space="0" w:color="auto"/>
      </w:divBdr>
      <w:divsChild>
        <w:div w:id="160588525">
          <w:marLeft w:val="0"/>
          <w:marRight w:val="0"/>
          <w:marTop w:val="0"/>
          <w:marBottom w:val="0"/>
          <w:divBdr>
            <w:top w:val="none" w:sz="0" w:space="0" w:color="auto"/>
            <w:left w:val="none" w:sz="0" w:space="0" w:color="auto"/>
            <w:bottom w:val="none" w:sz="0" w:space="0" w:color="auto"/>
            <w:right w:val="none" w:sz="0" w:space="0" w:color="auto"/>
          </w:divBdr>
        </w:div>
      </w:divsChild>
    </w:div>
    <w:div w:id="877471149">
      <w:bodyDiv w:val="1"/>
      <w:marLeft w:val="0"/>
      <w:marRight w:val="0"/>
      <w:marTop w:val="0"/>
      <w:marBottom w:val="0"/>
      <w:divBdr>
        <w:top w:val="none" w:sz="0" w:space="0" w:color="auto"/>
        <w:left w:val="none" w:sz="0" w:space="0" w:color="auto"/>
        <w:bottom w:val="none" w:sz="0" w:space="0" w:color="auto"/>
        <w:right w:val="none" w:sz="0" w:space="0" w:color="auto"/>
      </w:divBdr>
      <w:divsChild>
        <w:div w:id="1661957633">
          <w:marLeft w:val="0"/>
          <w:marRight w:val="0"/>
          <w:marTop w:val="0"/>
          <w:marBottom w:val="0"/>
          <w:divBdr>
            <w:top w:val="none" w:sz="0" w:space="0" w:color="auto"/>
            <w:left w:val="none" w:sz="0" w:space="0" w:color="auto"/>
            <w:bottom w:val="none" w:sz="0" w:space="0" w:color="auto"/>
            <w:right w:val="none" w:sz="0" w:space="0" w:color="auto"/>
          </w:divBdr>
        </w:div>
      </w:divsChild>
    </w:div>
    <w:div w:id="898900104">
      <w:bodyDiv w:val="1"/>
      <w:marLeft w:val="0"/>
      <w:marRight w:val="0"/>
      <w:marTop w:val="0"/>
      <w:marBottom w:val="0"/>
      <w:divBdr>
        <w:top w:val="none" w:sz="0" w:space="0" w:color="auto"/>
        <w:left w:val="none" w:sz="0" w:space="0" w:color="auto"/>
        <w:bottom w:val="none" w:sz="0" w:space="0" w:color="auto"/>
        <w:right w:val="none" w:sz="0" w:space="0" w:color="auto"/>
      </w:divBdr>
      <w:divsChild>
        <w:div w:id="46220417">
          <w:marLeft w:val="0"/>
          <w:marRight w:val="0"/>
          <w:marTop w:val="0"/>
          <w:marBottom w:val="0"/>
          <w:divBdr>
            <w:top w:val="none" w:sz="0" w:space="0" w:color="auto"/>
            <w:left w:val="none" w:sz="0" w:space="0" w:color="auto"/>
            <w:bottom w:val="none" w:sz="0" w:space="0" w:color="auto"/>
            <w:right w:val="none" w:sz="0" w:space="0" w:color="auto"/>
          </w:divBdr>
        </w:div>
      </w:divsChild>
    </w:div>
    <w:div w:id="909123320">
      <w:bodyDiv w:val="1"/>
      <w:marLeft w:val="0"/>
      <w:marRight w:val="0"/>
      <w:marTop w:val="0"/>
      <w:marBottom w:val="0"/>
      <w:divBdr>
        <w:top w:val="none" w:sz="0" w:space="0" w:color="auto"/>
        <w:left w:val="none" w:sz="0" w:space="0" w:color="auto"/>
        <w:bottom w:val="none" w:sz="0" w:space="0" w:color="auto"/>
        <w:right w:val="none" w:sz="0" w:space="0" w:color="auto"/>
      </w:divBdr>
      <w:divsChild>
        <w:div w:id="1731414820">
          <w:marLeft w:val="0"/>
          <w:marRight w:val="0"/>
          <w:marTop w:val="0"/>
          <w:marBottom w:val="0"/>
          <w:divBdr>
            <w:top w:val="none" w:sz="0" w:space="0" w:color="auto"/>
            <w:left w:val="none" w:sz="0" w:space="0" w:color="auto"/>
            <w:bottom w:val="none" w:sz="0" w:space="0" w:color="auto"/>
            <w:right w:val="none" w:sz="0" w:space="0" w:color="auto"/>
          </w:divBdr>
        </w:div>
      </w:divsChild>
    </w:div>
    <w:div w:id="910383630">
      <w:bodyDiv w:val="1"/>
      <w:marLeft w:val="0"/>
      <w:marRight w:val="0"/>
      <w:marTop w:val="0"/>
      <w:marBottom w:val="0"/>
      <w:divBdr>
        <w:top w:val="none" w:sz="0" w:space="0" w:color="auto"/>
        <w:left w:val="none" w:sz="0" w:space="0" w:color="auto"/>
        <w:bottom w:val="none" w:sz="0" w:space="0" w:color="auto"/>
        <w:right w:val="none" w:sz="0" w:space="0" w:color="auto"/>
      </w:divBdr>
      <w:divsChild>
        <w:div w:id="1846479994">
          <w:marLeft w:val="0"/>
          <w:marRight w:val="0"/>
          <w:marTop w:val="0"/>
          <w:marBottom w:val="0"/>
          <w:divBdr>
            <w:top w:val="none" w:sz="0" w:space="0" w:color="auto"/>
            <w:left w:val="none" w:sz="0" w:space="0" w:color="auto"/>
            <w:bottom w:val="none" w:sz="0" w:space="0" w:color="auto"/>
            <w:right w:val="none" w:sz="0" w:space="0" w:color="auto"/>
          </w:divBdr>
        </w:div>
      </w:divsChild>
    </w:div>
    <w:div w:id="916866913">
      <w:bodyDiv w:val="1"/>
      <w:marLeft w:val="0"/>
      <w:marRight w:val="0"/>
      <w:marTop w:val="0"/>
      <w:marBottom w:val="0"/>
      <w:divBdr>
        <w:top w:val="none" w:sz="0" w:space="0" w:color="auto"/>
        <w:left w:val="none" w:sz="0" w:space="0" w:color="auto"/>
        <w:bottom w:val="none" w:sz="0" w:space="0" w:color="auto"/>
        <w:right w:val="none" w:sz="0" w:space="0" w:color="auto"/>
      </w:divBdr>
      <w:divsChild>
        <w:div w:id="1081217660">
          <w:marLeft w:val="0"/>
          <w:marRight w:val="0"/>
          <w:marTop w:val="0"/>
          <w:marBottom w:val="0"/>
          <w:divBdr>
            <w:top w:val="none" w:sz="0" w:space="0" w:color="auto"/>
            <w:left w:val="none" w:sz="0" w:space="0" w:color="auto"/>
            <w:bottom w:val="none" w:sz="0" w:space="0" w:color="auto"/>
            <w:right w:val="none" w:sz="0" w:space="0" w:color="auto"/>
          </w:divBdr>
        </w:div>
      </w:divsChild>
    </w:div>
    <w:div w:id="949318116">
      <w:bodyDiv w:val="1"/>
      <w:marLeft w:val="0"/>
      <w:marRight w:val="0"/>
      <w:marTop w:val="0"/>
      <w:marBottom w:val="0"/>
      <w:divBdr>
        <w:top w:val="none" w:sz="0" w:space="0" w:color="auto"/>
        <w:left w:val="none" w:sz="0" w:space="0" w:color="auto"/>
        <w:bottom w:val="none" w:sz="0" w:space="0" w:color="auto"/>
        <w:right w:val="none" w:sz="0" w:space="0" w:color="auto"/>
      </w:divBdr>
      <w:divsChild>
        <w:div w:id="1419668859">
          <w:marLeft w:val="0"/>
          <w:marRight w:val="0"/>
          <w:marTop w:val="0"/>
          <w:marBottom w:val="0"/>
          <w:divBdr>
            <w:top w:val="none" w:sz="0" w:space="0" w:color="auto"/>
            <w:left w:val="none" w:sz="0" w:space="0" w:color="auto"/>
            <w:bottom w:val="none" w:sz="0" w:space="0" w:color="auto"/>
            <w:right w:val="none" w:sz="0" w:space="0" w:color="auto"/>
          </w:divBdr>
        </w:div>
      </w:divsChild>
    </w:div>
    <w:div w:id="1031801158">
      <w:bodyDiv w:val="1"/>
      <w:marLeft w:val="0"/>
      <w:marRight w:val="0"/>
      <w:marTop w:val="0"/>
      <w:marBottom w:val="0"/>
      <w:divBdr>
        <w:top w:val="none" w:sz="0" w:space="0" w:color="auto"/>
        <w:left w:val="none" w:sz="0" w:space="0" w:color="auto"/>
        <w:bottom w:val="none" w:sz="0" w:space="0" w:color="auto"/>
        <w:right w:val="none" w:sz="0" w:space="0" w:color="auto"/>
      </w:divBdr>
      <w:divsChild>
        <w:div w:id="1703703051">
          <w:marLeft w:val="0"/>
          <w:marRight w:val="0"/>
          <w:marTop w:val="0"/>
          <w:marBottom w:val="0"/>
          <w:divBdr>
            <w:top w:val="none" w:sz="0" w:space="0" w:color="auto"/>
            <w:left w:val="none" w:sz="0" w:space="0" w:color="auto"/>
            <w:bottom w:val="none" w:sz="0" w:space="0" w:color="auto"/>
            <w:right w:val="none" w:sz="0" w:space="0" w:color="auto"/>
          </w:divBdr>
        </w:div>
      </w:divsChild>
    </w:div>
    <w:div w:id="1135567846">
      <w:bodyDiv w:val="1"/>
      <w:marLeft w:val="0"/>
      <w:marRight w:val="0"/>
      <w:marTop w:val="0"/>
      <w:marBottom w:val="0"/>
      <w:divBdr>
        <w:top w:val="none" w:sz="0" w:space="0" w:color="auto"/>
        <w:left w:val="none" w:sz="0" w:space="0" w:color="auto"/>
        <w:bottom w:val="none" w:sz="0" w:space="0" w:color="auto"/>
        <w:right w:val="none" w:sz="0" w:space="0" w:color="auto"/>
      </w:divBdr>
      <w:divsChild>
        <w:div w:id="1606616012">
          <w:marLeft w:val="0"/>
          <w:marRight w:val="0"/>
          <w:marTop w:val="0"/>
          <w:marBottom w:val="0"/>
          <w:divBdr>
            <w:top w:val="none" w:sz="0" w:space="0" w:color="auto"/>
            <w:left w:val="none" w:sz="0" w:space="0" w:color="auto"/>
            <w:bottom w:val="none" w:sz="0" w:space="0" w:color="auto"/>
            <w:right w:val="none" w:sz="0" w:space="0" w:color="auto"/>
          </w:divBdr>
        </w:div>
      </w:divsChild>
    </w:div>
    <w:div w:id="1138498755">
      <w:bodyDiv w:val="1"/>
      <w:marLeft w:val="0"/>
      <w:marRight w:val="0"/>
      <w:marTop w:val="0"/>
      <w:marBottom w:val="0"/>
      <w:divBdr>
        <w:top w:val="none" w:sz="0" w:space="0" w:color="auto"/>
        <w:left w:val="none" w:sz="0" w:space="0" w:color="auto"/>
        <w:bottom w:val="none" w:sz="0" w:space="0" w:color="auto"/>
        <w:right w:val="none" w:sz="0" w:space="0" w:color="auto"/>
      </w:divBdr>
      <w:divsChild>
        <w:div w:id="1176460313">
          <w:marLeft w:val="0"/>
          <w:marRight w:val="0"/>
          <w:marTop w:val="0"/>
          <w:marBottom w:val="0"/>
          <w:divBdr>
            <w:top w:val="none" w:sz="0" w:space="0" w:color="auto"/>
            <w:left w:val="none" w:sz="0" w:space="0" w:color="auto"/>
            <w:bottom w:val="none" w:sz="0" w:space="0" w:color="auto"/>
            <w:right w:val="none" w:sz="0" w:space="0" w:color="auto"/>
          </w:divBdr>
        </w:div>
      </w:divsChild>
    </w:div>
    <w:div w:id="1170676479">
      <w:bodyDiv w:val="1"/>
      <w:marLeft w:val="0"/>
      <w:marRight w:val="0"/>
      <w:marTop w:val="0"/>
      <w:marBottom w:val="0"/>
      <w:divBdr>
        <w:top w:val="none" w:sz="0" w:space="0" w:color="auto"/>
        <w:left w:val="none" w:sz="0" w:space="0" w:color="auto"/>
        <w:bottom w:val="none" w:sz="0" w:space="0" w:color="auto"/>
        <w:right w:val="none" w:sz="0" w:space="0" w:color="auto"/>
      </w:divBdr>
      <w:divsChild>
        <w:div w:id="259871608">
          <w:marLeft w:val="0"/>
          <w:marRight w:val="0"/>
          <w:marTop w:val="0"/>
          <w:marBottom w:val="0"/>
          <w:divBdr>
            <w:top w:val="none" w:sz="0" w:space="0" w:color="auto"/>
            <w:left w:val="none" w:sz="0" w:space="0" w:color="auto"/>
            <w:bottom w:val="none" w:sz="0" w:space="0" w:color="auto"/>
            <w:right w:val="none" w:sz="0" w:space="0" w:color="auto"/>
          </w:divBdr>
        </w:div>
      </w:divsChild>
    </w:div>
    <w:div w:id="1177379011">
      <w:bodyDiv w:val="1"/>
      <w:marLeft w:val="0"/>
      <w:marRight w:val="0"/>
      <w:marTop w:val="0"/>
      <w:marBottom w:val="0"/>
      <w:divBdr>
        <w:top w:val="none" w:sz="0" w:space="0" w:color="auto"/>
        <w:left w:val="none" w:sz="0" w:space="0" w:color="auto"/>
        <w:bottom w:val="none" w:sz="0" w:space="0" w:color="auto"/>
        <w:right w:val="none" w:sz="0" w:space="0" w:color="auto"/>
      </w:divBdr>
      <w:divsChild>
        <w:div w:id="1149592271">
          <w:marLeft w:val="0"/>
          <w:marRight w:val="0"/>
          <w:marTop w:val="0"/>
          <w:marBottom w:val="0"/>
          <w:divBdr>
            <w:top w:val="none" w:sz="0" w:space="0" w:color="auto"/>
            <w:left w:val="none" w:sz="0" w:space="0" w:color="auto"/>
            <w:bottom w:val="none" w:sz="0" w:space="0" w:color="auto"/>
            <w:right w:val="none" w:sz="0" w:space="0" w:color="auto"/>
          </w:divBdr>
        </w:div>
      </w:divsChild>
    </w:div>
    <w:div w:id="1189609641">
      <w:bodyDiv w:val="1"/>
      <w:marLeft w:val="0"/>
      <w:marRight w:val="0"/>
      <w:marTop w:val="0"/>
      <w:marBottom w:val="0"/>
      <w:divBdr>
        <w:top w:val="none" w:sz="0" w:space="0" w:color="auto"/>
        <w:left w:val="none" w:sz="0" w:space="0" w:color="auto"/>
        <w:bottom w:val="none" w:sz="0" w:space="0" w:color="auto"/>
        <w:right w:val="none" w:sz="0" w:space="0" w:color="auto"/>
      </w:divBdr>
      <w:divsChild>
        <w:div w:id="380787703">
          <w:marLeft w:val="0"/>
          <w:marRight w:val="0"/>
          <w:marTop w:val="0"/>
          <w:marBottom w:val="0"/>
          <w:divBdr>
            <w:top w:val="none" w:sz="0" w:space="0" w:color="auto"/>
            <w:left w:val="none" w:sz="0" w:space="0" w:color="auto"/>
            <w:bottom w:val="none" w:sz="0" w:space="0" w:color="auto"/>
            <w:right w:val="none" w:sz="0" w:space="0" w:color="auto"/>
          </w:divBdr>
        </w:div>
      </w:divsChild>
    </w:div>
    <w:div w:id="1196039195">
      <w:bodyDiv w:val="1"/>
      <w:marLeft w:val="0"/>
      <w:marRight w:val="0"/>
      <w:marTop w:val="0"/>
      <w:marBottom w:val="0"/>
      <w:divBdr>
        <w:top w:val="none" w:sz="0" w:space="0" w:color="auto"/>
        <w:left w:val="none" w:sz="0" w:space="0" w:color="auto"/>
        <w:bottom w:val="none" w:sz="0" w:space="0" w:color="auto"/>
        <w:right w:val="none" w:sz="0" w:space="0" w:color="auto"/>
      </w:divBdr>
      <w:divsChild>
        <w:div w:id="688071808">
          <w:marLeft w:val="0"/>
          <w:marRight w:val="0"/>
          <w:marTop w:val="0"/>
          <w:marBottom w:val="0"/>
          <w:divBdr>
            <w:top w:val="none" w:sz="0" w:space="0" w:color="auto"/>
            <w:left w:val="none" w:sz="0" w:space="0" w:color="auto"/>
            <w:bottom w:val="none" w:sz="0" w:space="0" w:color="auto"/>
            <w:right w:val="none" w:sz="0" w:space="0" w:color="auto"/>
          </w:divBdr>
        </w:div>
      </w:divsChild>
    </w:div>
    <w:div w:id="1236821748">
      <w:bodyDiv w:val="1"/>
      <w:marLeft w:val="0"/>
      <w:marRight w:val="0"/>
      <w:marTop w:val="0"/>
      <w:marBottom w:val="0"/>
      <w:divBdr>
        <w:top w:val="none" w:sz="0" w:space="0" w:color="auto"/>
        <w:left w:val="none" w:sz="0" w:space="0" w:color="auto"/>
        <w:bottom w:val="none" w:sz="0" w:space="0" w:color="auto"/>
        <w:right w:val="none" w:sz="0" w:space="0" w:color="auto"/>
      </w:divBdr>
      <w:divsChild>
        <w:div w:id="2087340853">
          <w:marLeft w:val="0"/>
          <w:marRight w:val="0"/>
          <w:marTop w:val="0"/>
          <w:marBottom w:val="0"/>
          <w:divBdr>
            <w:top w:val="none" w:sz="0" w:space="0" w:color="auto"/>
            <w:left w:val="none" w:sz="0" w:space="0" w:color="auto"/>
            <w:bottom w:val="none" w:sz="0" w:space="0" w:color="auto"/>
            <w:right w:val="none" w:sz="0" w:space="0" w:color="auto"/>
          </w:divBdr>
        </w:div>
      </w:divsChild>
    </w:div>
    <w:div w:id="1257136278">
      <w:bodyDiv w:val="1"/>
      <w:marLeft w:val="0"/>
      <w:marRight w:val="0"/>
      <w:marTop w:val="0"/>
      <w:marBottom w:val="0"/>
      <w:divBdr>
        <w:top w:val="none" w:sz="0" w:space="0" w:color="auto"/>
        <w:left w:val="none" w:sz="0" w:space="0" w:color="auto"/>
        <w:bottom w:val="none" w:sz="0" w:space="0" w:color="auto"/>
        <w:right w:val="none" w:sz="0" w:space="0" w:color="auto"/>
      </w:divBdr>
      <w:divsChild>
        <w:div w:id="1709330299">
          <w:marLeft w:val="0"/>
          <w:marRight w:val="0"/>
          <w:marTop w:val="0"/>
          <w:marBottom w:val="0"/>
          <w:divBdr>
            <w:top w:val="none" w:sz="0" w:space="0" w:color="auto"/>
            <w:left w:val="none" w:sz="0" w:space="0" w:color="auto"/>
            <w:bottom w:val="none" w:sz="0" w:space="0" w:color="auto"/>
            <w:right w:val="none" w:sz="0" w:space="0" w:color="auto"/>
          </w:divBdr>
        </w:div>
      </w:divsChild>
    </w:div>
    <w:div w:id="1263490208">
      <w:bodyDiv w:val="1"/>
      <w:marLeft w:val="0"/>
      <w:marRight w:val="0"/>
      <w:marTop w:val="0"/>
      <w:marBottom w:val="0"/>
      <w:divBdr>
        <w:top w:val="none" w:sz="0" w:space="0" w:color="auto"/>
        <w:left w:val="none" w:sz="0" w:space="0" w:color="auto"/>
        <w:bottom w:val="none" w:sz="0" w:space="0" w:color="auto"/>
        <w:right w:val="none" w:sz="0" w:space="0" w:color="auto"/>
      </w:divBdr>
      <w:divsChild>
        <w:div w:id="644433350">
          <w:marLeft w:val="0"/>
          <w:marRight w:val="0"/>
          <w:marTop w:val="0"/>
          <w:marBottom w:val="0"/>
          <w:divBdr>
            <w:top w:val="none" w:sz="0" w:space="0" w:color="auto"/>
            <w:left w:val="none" w:sz="0" w:space="0" w:color="auto"/>
            <w:bottom w:val="none" w:sz="0" w:space="0" w:color="auto"/>
            <w:right w:val="none" w:sz="0" w:space="0" w:color="auto"/>
          </w:divBdr>
        </w:div>
      </w:divsChild>
    </w:div>
    <w:div w:id="1277906474">
      <w:bodyDiv w:val="1"/>
      <w:marLeft w:val="0"/>
      <w:marRight w:val="0"/>
      <w:marTop w:val="0"/>
      <w:marBottom w:val="0"/>
      <w:divBdr>
        <w:top w:val="none" w:sz="0" w:space="0" w:color="auto"/>
        <w:left w:val="none" w:sz="0" w:space="0" w:color="auto"/>
        <w:bottom w:val="none" w:sz="0" w:space="0" w:color="auto"/>
        <w:right w:val="none" w:sz="0" w:space="0" w:color="auto"/>
      </w:divBdr>
      <w:divsChild>
        <w:div w:id="1489978034">
          <w:marLeft w:val="0"/>
          <w:marRight w:val="0"/>
          <w:marTop w:val="0"/>
          <w:marBottom w:val="0"/>
          <w:divBdr>
            <w:top w:val="none" w:sz="0" w:space="0" w:color="auto"/>
            <w:left w:val="none" w:sz="0" w:space="0" w:color="auto"/>
            <w:bottom w:val="none" w:sz="0" w:space="0" w:color="auto"/>
            <w:right w:val="none" w:sz="0" w:space="0" w:color="auto"/>
          </w:divBdr>
        </w:div>
      </w:divsChild>
    </w:div>
    <w:div w:id="1306935730">
      <w:bodyDiv w:val="1"/>
      <w:marLeft w:val="0"/>
      <w:marRight w:val="0"/>
      <w:marTop w:val="0"/>
      <w:marBottom w:val="0"/>
      <w:divBdr>
        <w:top w:val="none" w:sz="0" w:space="0" w:color="auto"/>
        <w:left w:val="none" w:sz="0" w:space="0" w:color="auto"/>
        <w:bottom w:val="none" w:sz="0" w:space="0" w:color="auto"/>
        <w:right w:val="none" w:sz="0" w:space="0" w:color="auto"/>
      </w:divBdr>
      <w:divsChild>
        <w:div w:id="326177388">
          <w:marLeft w:val="0"/>
          <w:marRight w:val="0"/>
          <w:marTop w:val="0"/>
          <w:marBottom w:val="0"/>
          <w:divBdr>
            <w:top w:val="none" w:sz="0" w:space="0" w:color="auto"/>
            <w:left w:val="none" w:sz="0" w:space="0" w:color="auto"/>
            <w:bottom w:val="none" w:sz="0" w:space="0" w:color="auto"/>
            <w:right w:val="none" w:sz="0" w:space="0" w:color="auto"/>
          </w:divBdr>
        </w:div>
      </w:divsChild>
    </w:div>
    <w:div w:id="1312832318">
      <w:bodyDiv w:val="1"/>
      <w:marLeft w:val="0"/>
      <w:marRight w:val="0"/>
      <w:marTop w:val="0"/>
      <w:marBottom w:val="0"/>
      <w:divBdr>
        <w:top w:val="none" w:sz="0" w:space="0" w:color="auto"/>
        <w:left w:val="none" w:sz="0" w:space="0" w:color="auto"/>
        <w:bottom w:val="none" w:sz="0" w:space="0" w:color="auto"/>
        <w:right w:val="none" w:sz="0" w:space="0" w:color="auto"/>
      </w:divBdr>
      <w:divsChild>
        <w:div w:id="1438790421">
          <w:marLeft w:val="0"/>
          <w:marRight w:val="0"/>
          <w:marTop w:val="0"/>
          <w:marBottom w:val="0"/>
          <w:divBdr>
            <w:top w:val="none" w:sz="0" w:space="0" w:color="auto"/>
            <w:left w:val="none" w:sz="0" w:space="0" w:color="auto"/>
            <w:bottom w:val="none" w:sz="0" w:space="0" w:color="auto"/>
            <w:right w:val="none" w:sz="0" w:space="0" w:color="auto"/>
          </w:divBdr>
        </w:div>
      </w:divsChild>
    </w:div>
    <w:div w:id="1337727100">
      <w:bodyDiv w:val="1"/>
      <w:marLeft w:val="0"/>
      <w:marRight w:val="0"/>
      <w:marTop w:val="0"/>
      <w:marBottom w:val="0"/>
      <w:divBdr>
        <w:top w:val="none" w:sz="0" w:space="0" w:color="auto"/>
        <w:left w:val="none" w:sz="0" w:space="0" w:color="auto"/>
        <w:bottom w:val="none" w:sz="0" w:space="0" w:color="auto"/>
        <w:right w:val="none" w:sz="0" w:space="0" w:color="auto"/>
      </w:divBdr>
      <w:divsChild>
        <w:div w:id="1528982351">
          <w:marLeft w:val="0"/>
          <w:marRight w:val="0"/>
          <w:marTop w:val="0"/>
          <w:marBottom w:val="0"/>
          <w:divBdr>
            <w:top w:val="none" w:sz="0" w:space="0" w:color="auto"/>
            <w:left w:val="none" w:sz="0" w:space="0" w:color="auto"/>
            <w:bottom w:val="none" w:sz="0" w:space="0" w:color="auto"/>
            <w:right w:val="none" w:sz="0" w:space="0" w:color="auto"/>
          </w:divBdr>
        </w:div>
      </w:divsChild>
    </w:div>
    <w:div w:id="1365475302">
      <w:bodyDiv w:val="1"/>
      <w:marLeft w:val="0"/>
      <w:marRight w:val="0"/>
      <w:marTop w:val="0"/>
      <w:marBottom w:val="0"/>
      <w:divBdr>
        <w:top w:val="none" w:sz="0" w:space="0" w:color="auto"/>
        <w:left w:val="none" w:sz="0" w:space="0" w:color="auto"/>
        <w:bottom w:val="none" w:sz="0" w:space="0" w:color="auto"/>
        <w:right w:val="none" w:sz="0" w:space="0" w:color="auto"/>
      </w:divBdr>
      <w:divsChild>
        <w:div w:id="466893089">
          <w:marLeft w:val="0"/>
          <w:marRight w:val="0"/>
          <w:marTop w:val="0"/>
          <w:marBottom w:val="0"/>
          <w:divBdr>
            <w:top w:val="none" w:sz="0" w:space="0" w:color="auto"/>
            <w:left w:val="none" w:sz="0" w:space="0" w:color="auto"/>
            <w:bottom w:val="none" w:sz="0" w:space="0" w:color="auto"/>
            <w:right w:val="none" w:sz="0" w:space="0" w:color="auto"/>
          </w:divBdr>
        </w:div>
      </w:divsChild>
    </w:div>
    <w:div w:id="1376662079">
      <w:bodyDiv w:val="1"/>
      <w:marLeft w:val="0"/>
      <w:marRight w:val="0"/>
      <w:marTop w:val="0"/>
      <w:marBottom w:val="0"/>
      <w:divBdr>
        <w:top w:val="none" w:sz="0" w:space="0" w:color="auto"/>
        <w:left w:val="none" w:sz="0" w:space="0" w:color="auto"/>
        <w:bottom w:val="none" w:sz="0" w:space="0" w:color="auto"/>
        <w:right w:val="none" w:sz="0" w:space="0" w:color="auto"/>
      </w:divBdr>
      <w:divsChild>
        <w:div w:id="1956473986">
          <w:marLeft w:val="0"/>
          <w:marRight w:val="0"/>
          <w:marTop w:val="0"/>
          <w:marBottom w:val="0"/>
          <w:divBdr>
            <w:top w:val="none" w:sz="0" w:space="0" w:color="auto"/>
            <w:left w:val="none" w:sz="0" w:space="0" w:color="auto"/>
            <w:bottom w:val="none" w:sz="0" w:space="0" w:color="auto"/>
            <w:right w:val="none" w:sz="0" w:space="0" w:color="auto"/>
          </w:divBdr>
        </w:div>
      </w:divsChild>
    </w:div>
    <w:div w:id="1378431924">
      <w:bodyDiv w:val="1"/>
      <w:marLeft w:val="0"/>
      <w:marRight w:val="0"/>
      <w:marTop w:val="0"/>
      <w:marBottom w:val="0"/>
      <w:divBdr>
        <w:top w:val="none" w:sz="0" w:space="0" w:color="auto"/>
        <w:left w:val="none" w:sz="0" w:space="0" w:color="auto"/>
        <w:bottom w:val="none" w:sz="0" w:space="0" w:color="auto"/>
        <w:right w:val="none" w:sz="0" w:space="0" w:color="auto"/>
      </w:divBdr>
      <w:divsChild>
        <w:div w:id="452674974">
          <w:marLeft w:val="0"/>
          <w:marRight w:val="0"/>
          <w:marTop w:val="0"/>
          <w:marBottom w:val="0"/>
          <w:divBdr>
            <w:top w:val="none" w:sz="0" w:space="0" w:color="auto"/>
            <w:left w:val="none" w:sz="0" w:space="0" w:color="auto"/>
            <w:bottom w:val="none" w:sz="0" w:space="0" w:color="auto"/>
            <w:right w:val="none" w:sz="0" w:space="0" w:color="auto"/>
          </w:divBdr>
        </w:div>
      </w:divsChild>
    </w:div>
    <w:div w:id="1407066902">
      <w:bodyDiv w:val="1"/>
      <w:marLeft w:val="0"/>
      <w:marRight w:val="0"/>
      <w:marTop w:val="0"/>
      <w:marBottom w:val="0"/>
      <w:divBdr>
        <w:top w:val="none" w:sz="0" w:space="0" w:color="auto"/>
        <w:left w:val="none" w:sz="0" w:space="0" w:color="auto"/>
        <w:bottom w:val="none" w:sz="0" w:space="0" w:color="auto"/>
        <w:right w:val="none" w:sz="0" w:space="0" w:color="auto"/>
      </w:divBdr>
      <w:divsChild>
        <w:div w:id="473301097">
          <w:marLeft w:val="0"/>
          <w:marRight w:val="0"/>
          <w:marTop w:val="0"/>
          <w:marBottom w:val="0"/>
          <w:divBdr>
            <w:top w:val="none" w:sz="0" w:space="0" w:color="auto"/>
            <w:left w:val="none" w:sz="0" w:space="0" w:color="auto"/>
            <w:bottom w:val="none" w:sz="0" w:space="0" w:color="auto"/>
            <w:right w:val="none" w:sz="0" w:space="0" w:color="auto"/>
          </w:divBdr>
        </w:div>
      </w:divsChild>
    </w:div>
    <w:div w:id="1446735422">
      <w:bodyDiv w:val="1"/>
      <w:marLeft w:val="0"/>
      <w:marRight w:val="0"/>
      <w:marTop w:val="0"/>
      <w:marBottom w:val="0"/>
      <w:divBdr>
        <w:top w:val="none" w:sz="0" w:space="0" w:color="auto"/>
        <w:left w:val="none" w:sz="0" w:space="0" w:color="auto"/>
        <w:bottom w:val="none" w:sz="0" w:space="0" w:color="auto"/>
        <w:right w:val="none" w:sz="0" w:space="0" w:color="auto"/>
      </w:divBdr>
      <w:divsChild>
        <w:div w:id="476731203">
          <w:marLeft w:val="0"/>
          <w:marRight w:val="0"/>
          <w:marTop w:val="0"/>
          <w:marBottom w:val="0"/>
          <w:divBdr>
            <w:top w:val="none" w:sz="0" w:space="0" w:color="auto"/>
            <w:left w:val="none" w:sz="0" w:space="0" w:color="auto"/>
            <w:bottom w:val="none" w:sz="0" w:space="0" w:color="auto"/>
            <w:right w:val="none" w:sz="0" w:space="0" w:color="auto"/>
          </w:divBdr>
        </w:div>
      </w:divsChild>
    </w:div>
    <w:div w:id="1459908925">
      <w:bodyDiv w:val="1"/>
      <w:marLeft w:val="0"/>
      <w:marRight w:val="0"/>
      <w:marTop w:val="0"/>
      <w:marBottom w:val="0"/>
      <w:divBdr>
        <w:top w:val="none" w:sz="0" w:space="0" w:color="auto"/>
        <w:left w:val="none" w:sz="0" w:space="0" w:color="auto"/>
        <w:bottom w:val="none" w:sz="0" w:space="0" w:color="auto"/>
        <w:right w:val="none" w:sz="0" w:space="0" w:color="auto"/>
      </w:divBdr>
      <w:divsChild>
        <w:div w:id="614210641">
          <w:marLeft w:val="0"/>
          <w:marRight w:val="0"/>
          <w:marTop w:val="0"/>
          <w:marBottom w:val="0"/>
          <w:divBdr>
            <w:top w:val="none" w:sz="0" w:space="0" w:color="auto"/>
            <w:left w:val="none" w:sz="0" w:space="0" w:color="auto"/>
            <w:bottom w:val="none" w:sz="0" w:space="0" w:color="auto"/>
            <w:right w:val="none" w:sz="0" w:space="0" w:color="auto"/>
          </w:divBdr>
        </w:div>
      </w:divsChild>
    </w:div>
    <w:div w:id="1472941435">
      <w:bodyDiv w:val="1"/>
      <w:marLeft w:val="0"/>
      <w:marRight w:val="0"/>
      <w:marTop w:val="0"/>
      <w:marBottom w:val="0"/>
      <w:divBdr>
        <w:top w:val="none" w:sz="0" w:space="0" w:color="auto"/>
        <w:left w:val="none" w:sz="0" w:space="0" w:color="auto"/>
        <w:bottom w:val="none" w:sz="0" w:space="0" w:color="auto"/>
        <w:right w:val="none" w:sz="0" w:space="0" w:color="auto"/>
      </w:divBdr>
      <w:divsChild>
        <w:div w:id="74712126">
          <w:marLeft w:val="0"/>
          <w:marRight w:val="0"/>
          <w:marTop w:val="0"/>
          <w:marBottom w:val="0"/>
          <w:divBdr>
            <w:top w:val="none" w:sz="0" w:space="0" w:color="auto"/>
            <w:left w:val="none" w:sz="0" w:space="0" w:color="auto"/>
            <w:bottom w:val="none" w:sz="0" w:space="0" w:color="auto"/>
            <w:right w:val="none" w:sz="0" w:space="0" w:color="auto"/>
          </w:divBdr>
        </w:div>
      </w:divsChild>
    </w:div>
    <w:div w:id="1475102267">
      <w:bodyDiv w:val="1"/>
      <w:marLeft w:val="0"/>
      <w:marRight w:val="0"/>
      <w:marTop w:val="0"/>
      <w:marBottom w:val="0"/>
      <w:divBdr>
        <w:top w:val="none" w:sz="0" w:space="0" w:color="auto"/>
        <w:left w:val="none" w:sz="0" w:space="0" w:color="auto"/>
        <w:bottom w:val="none" w:sz="0" w:space="0" w:color="auto"/>
        <w:right w:val="none" w:sz="0" w:space="0" w:color="auto"/>
      </w:divBdr>
      <w:divsChild>
        <w:div w:id="101191236">
          <w:marLeft w:val="0"/>
          <w:marRight w:val="0"/>
          <w:marTop w:val="0"/>
          <w:marBottom w:val="0"/>
          <w:divBdr>
            <w:top w:val="none" w:sz="0" w:space="0" w:color="auto"/>
            <w:left w:val="none" w:sz="0" w:space="0" w:color="auto"/>
            <w:bottom w:val="none" w:sz="0" w:space="0" w:color="auto"/>
            <w:right w:val="none" w:sz="0" w:space="0" w:color="auto"/>
          </w:divBdr>
        </w:div>
      </w:divsChild>
    </w:div>
    <w:div w:id="1487669808">
      <w:bodyDiv w:val="1"/>
      <w:marLeft w:val="0"/>
      <w:marRight w:val="0"/>
      <w:marTop w:val="0"/>
      <w:marBottom w:val="0"/>
      <w:divBdr>
        <w:top w:val="none" w:sz="0" w:space="0" w:color="auto"/>
        <w:left w:val="none" w:sz="0" w:space="0" w:color="auto"/>
        <w:bottom w:val="none" w:sz="0" w:space="0" w:color="auto"/>
        <w:right w:val="none" w:sz="0" w:space="0" w:color="auto"/>
      </w:divBdr>
      <w:divsChild>
        <w:div w:id="1825269923">
          <w:marLeft w:val="0"/>
          <w:marRight w:val="0"/>
          <w:marTop w:val="0"/>
          <w:marBottom w:val="0"/>
          <w:divBdr>
            <w:top w:val="none" w:sz="0" w:space="0" w:color="auto"/>
            <w:left w:val="none" w:sz="0" w:space="0" w:color="auto"/>
            <w:bottom w:val="none" w:sz="0" w:space="0" w:color="auto"/>
            <w:right w:val="none" w:sz="0" w:space="0" w:color="auto"/>
          </w:divBdr>
        </w:div>
      </w:divsChild>
    </w:div>
    <w:div w:id="1492939578">
      <w:bodyDiv w:val="1"/>
      <w:marLeft w:val="0"/>
      <w:marRight w:val="0"/>
      <w:marTop w:val="0"/>
      <w:marBottom w:val="0"/>
      <w:divBdr>
        <w:top w:val="none" w:sz="0" w:space="0" w:color="auto"/>
        <w:left w:val="none" w:sz="0" w:space="0" w:color="auto"/>
        <w:bottom w:val="none" w:sz="0" w:space="0" w:color="auto"/>
        <w:right w:val="none" w:sz="0" w:space="0" w:color="auto"/>
      </w:divBdr>
      <w:divsChild>
        <w:div w:id="546113145">
          <w:marLeft w:val="0"/>
          <w:marRight w:val="0"/>
          <w:marTop w:val="0"/>
          <w:marBottom w:val="0"/>
          <w:divBdr>
            <w:top w:val="none" w:sz="0" w:space="0" w:color="auto"/>
            <w:left w:val="none" w:sz="0" w:space="0" w:color="auto"/>
            <w:bottom w:val="none" w:sz="0" w:space="0" w:color="auto"/>
            <w:right w:val="none" w:sz="0" w:space="0" w:color="auto"/>
          </w:divBdr>
        </w:div>
      </w:divsChild>
    </w:div>
    <w:div w:id="1519807831">
      <w:bodyDiv w:val="1"/>
      <w:marLeft w:val="0"/>
      <w:marRight w:val="0"/>
      <w:marTop w:val="0"/>
      <w:marBottom w:val="0"/>
      <w:divBdr>
        <w:top w:val="none" w:sz="0" w:space="0" w:color="auto"/>
        <w:left w:val="none" w:sz="0" w:space="0" w:color="auto"/>
        <w:bottom w:val="none" w:sz="0" w:space="0" w:color="auto"/>
        <w:right w:val="none" w:sz="0" w:space="0" w:color="auto"/>
      </w:divBdr>
      <w:divsChild>
        <w:div w:id="1944720908">
          <w:marLeft w:val="0"/>
          <w:marRight w:val="0"/>
          <w:marTop w:val="0"/>
          <w:marBottom w:val="0"/>
          <w:divBdr>
            <w:top w:val="none" w:sz="0" w:space="0" w:color="auto"/>
            <w:left w:val="none" w:sz="0" w:space="0" w:color="auto"/>
            <w:bottom w:val="none" w:sz="0" w:space="0" w:color="auto"/>
            <w:right w:val="none" w:sz="0" w:space="0" w:color="auto"/>
          </w:divBdr>
        </w:div>
      </w:divsChild>
    </w:div>
    <w:div w:id="1543248108">
      <w:bodyDiv w:val="1"/>
      <w:marLeft w:val="0"/>
      <w:marRight w:val="0"/>
      <w:marTop w:val="0"/>
      <w:marBottom w:val="0"/>
      <w:divBdr>
        <w:top w:val="none" w:sz="0" w:space="0" w:color="auto"/>
        <w:left w:val="none" w:sz="0" w:space="0" w:color="auto"/>
        <w:bottom w:val="none" w:sz="0" w:space="0" w:color="auto"/>
        <w:right w:val="none" w:sz="0" w:space="0" w:color="auto"/>
      </w:divBdr>
      <w:divsChild>
        <w:div w:id="1176729951">
          <w:marLeft w:val="0"/>
          <w:marRight w:val="0"/>
          <w:marTop w:val="0"/>
          <w:marBottom w:val="0"/>
          <w:divBdr>
            <w:top w:val="none" w:sz="0" w:space="0" w:color="auto"/>
            <w:left w:val="none" w:sz="0" w:space="0" w:color="auto"/>
            <w:bottom w:val="none" w:sz="0" w:space="0" w:color="auto"/>
            <w:right w:val="none" w:sz="0" w:space="0" w:color="auto"/>
          </w:divBdr>
        </w:div>
      </w:divsChild>
    </w:div>
    <w:div w:id="1558323323">
      <w:bodyDiv w:val="1"/>
      <w:marLeft w:val="0"/>
      <w:marRight w:val="0"/>
      <w:marTop w:val="0"/>
      <w:marBottom w:val="0"/>
      <w:divBdr>
        <w:top w:val="none" w:sz="0" w:space="0" w:color="auto"/>
        <w:left w:val="none" w:sz="0" w:space="0" w:color="auto"/>
        <w:bottom w:val="none" w:sz="0" w:space="0" w:color="auto"/>
        <w:right w:val="none" w:sz="0" w:space="0" w:color="auto"/>
      </w:divBdr>
      <w:divsChild>
        <w:div w:id="2055426983">
          <w:marLeft w:val="0"/>
          <w:marRight w:val="0"/>
          <w:marTop w:val="0"/>
          <w:marBottom w:val="0"/>
          <w:divBdr>
            <w:top w:val="none" w:sz="0" w:space="0" w:color="auto"/>
            <w:left w:val="none" w:sz="0" w:space="0" w:color="auto"/>
            <w:bottom w:val="none" w:sz="0" w:space="0" w:color="auto"/>
            <w:right w:val="none" w:sz="0" w:space="0" w:color="auto"/>
          </w:divBdr>
        </w:div>
      </w:divsChild>
    </w:div>
    <w:div w:id="1588270053">
      <w:bodyDiv w:val="1"/>
      <w:marLeft w:val="0"/>
      <w:marRight w:val="0"/>
      <w:marTop w:val="0"/>
      <w:marBottom w:val="0"/>
      <w:divBdr>
        <w:top w:val="none" w:sz="0" w:space="0" w:color="auto"/>
        <w:left w:val="none" w:sz="0" w:space="0" w:color="auto"/>
        <w:bottom w:val="none" w:sz="0" w:space="0" w:color="auto"/>
        <w:right w:val="none" w:sz="0" w:space="0" w:color="auto"/>
      </w:divBdr>
      <w:divsChild>
        <w:div w:id="1374814310">
          <w:marLeft w:val="0"/>
          <w:marRight w:val="0"/>
          <w:marTop w:val="0"/>
          <w:marBottom w:val="0"/>
          <w:divBdr>
            <w:top w:val="none" w:sz="0" w:space="0" w:color="auto"/>
            <w:left w:val="none" w:sz="0" w:space="0" w:color="auto"/>
            <w:bottom w:val="none" w:sz="0" w:space="0" w:color="auto"/>
            <w:right w:val="none" w:sz="0" w:space="0" w:color="auto"/>
          </w:divBdr>
        </w:div>
      </w:divsChild>
    </w:div>
    <w:div w:id="1615332244">
      <w:bodyDiv w:val="1"/>
      <w:marLeft w:val="0"/>
      <w:marRight w:val="0"/>
      <w:marTop w:val="0"/>
      <w:marBottom w:val="0"/>
      <w:divBdr>
        <w:top w:val="none" w:sz="0" w:space="0" w:color="auto"/>
        <w:left w:val="none" w:sz="0" w:space="0" w:color="auto"/>
        <w:bottom w:val="none" w:sz="0" w:space="0" w:color="auto"/>
        <w:right w:val="none" w:sz="0" w:space="0" w:color="auto"/>
      </w:divBdr>
      <w:divsChild>
        <w:div w:id="2107967901">
          <w:marLeft w:val="0"/>
          <w:marRight w:val="0"/>
          <w:marTop w:val="0"/>
          <w:marBottom w:val="0"/>
          <w:divBdr>
            <w:top w:val="none" w:sz="0" w:space="0" w:color="auto"/>
            <w:left w:val="none" w:sz="0" w:space="0" w:color="auto"/>
            <w:bottom w:val="none" w:sz="0" w:space="0" w:color="auto"/>
            <w:right w:val="none" w:sz="0" w:space="0" w:color="auto"/>
          </w:divBdr>
        </w:div>
      </w:divsChild>
    </w:div>
    <w:div w:id="1639608747">
      <w:bodyDiv w:val="1"/>
      <w:marLeft w:val="0"/>
      <w:marRight w:val="0"/>
      <w:marTop w:val="0"/>
      <w:marBottom w:val="0"/>
      <w:divBdr>
        <w:top w:val="none" w:sz="0" w:space="0" w:color="auto"/>
        <w:left w:val="none" w:sz="0" w:space="0" w:color="auto"/>
        <w:bottom w:val="none" w:sz="0" w:space="0" w:color="auto"/>
        <w:right w:val="none" w:sz="0" w:space="0" w:color="auto"/>
      </w:divBdr>
      <w:divsChild>
        <w:div w:id="232394979">
          <w:marLeft w:val="0"/>
          <w:marRight w:val="0"/>
          <w:marTop w:val="0"/>
          <w:marBottom w:val="0"/>
          <w:divBdr>
            <w:top w:val="none" w:sz="0" w:space="0" w:color="auto"/>
            <w:left w:val="none" w:sz="0" w:space="0" w:color="auto"/>
            <w:bottom w:val="none" w:sz="0" w:space="0" w:color="auto"/>
            <w:right w:val="none" w:sz="0" w:space="0" w:color="auto"/>
          </w:divBdr>
        </w:div>
      </w:divsChild>
    </w:div>
    <w:div w:id="1649284052">
      <w:bodyDiv w:val="1"/>
      <w:marLeft w:val="0"/>
      <w:marRight w:val="0"/>
      <w:marTop w:val="0"/>
      <w:marBottom w:val="0"/>
      <w:divBdr>
        <w:top w:val="none" w:sz="0" w:space="0" w:color="auto"/>
        <w:left w:val="none" w:sz="0" w:space="0" w:color="auto"/>
        <w:bottom w:val="none" w:sz="0" w:space="0" w:color="auto"/>
        <w:right w:val="none" w:sz="0" w:space="0" w:color="auto"/>
      </w:divBdr>
      <w:divsChild>
        <w:div w:id="472984745">
          <w:marLeft w:val="0"/>
          <w:marRight w:val="0"/>
          <w:marTop w:val="0"/>
          <w:marBottom w:val="0"/>
          <w:divBdr>
            <w:top w:val="none" w:sz="0" w:space="0" w:color="auto"/>
            <w:left w:val="none" w:sz="0" w:space="0" w:color="auto"/>
            <w:bottom w:val="none" w:sz="0" w:space="0" w:color="auto"/>
            <w:right w:val="none" w:sz="0" w:space="0" w:color="auto"/>
          </w:divBdr>
        </w:div>
      </w:divsChild>
    </w:div>
    <w:div w:id="1676230685">
      <w:bodyDiv w:val="1"/>
      <w:marLeft w:val="0"/>
      <w:marRight w:val="0"/>
      <w:marTop w:val="0"/>
      <w:marBottom w:val="0"/>
      <w:divBdr>
        <w:top w:val="none" w:sz="0" w:space="0" w:color="auto"/>
        <w:left w:val="none" w:sz="0" w:space="0" w:color="auto"/>
        <w:bottom w:val="none" w:sz="0" w:space="0" w:color="auto"/>
        <w:right w:val="none" w:sz="0" w:space="0" w:color="auto"/>
      </w:divBdr>
      <w:divsChild>
        <w:div w:id="1196121234">
          <w:marLeft w:val="0"/>
          <w:marRight w:val="0"/>
          <w:marTop w:val="0"/>
          <w:marBottom w:val="0"/>
          <w:divBdr>
            <w:top w:val="none" w:sz="0" w:space="0" w:color="auto"/>
            <w:left w:val="none" w:sz="0" w:space="0" w:color="auto"/>
            <w:bottom w:val="none" w:sz="0" w:space="0" w:color="auto"/>
            <w:right w:val="none" w:sz="0" w:space="0" w:color="auto"/>
          </w:divBdr>
        </w:div>
      </w:divsChild>
    </w:div>
    <w:div w:id="1701590528">
      <w:bodyDiv w:val="1"/>
      <w:marLeft w:val="0"/>
      <w:marRight w:val="0"/>
      <w:marTop w:val="0"/>
      <w:marBottom w:val="0"/>
      <w:divBdr>
        <w:top w:val="none" w:sz="0" w:space="0" w:color="auto"/>
        <w:left w:val="none" w:sz="0" w:space="0" w:color="auto"/>
        <w:bottom w:val="none" w:sz="0" w:space="0" w:color="auto"/>
        <w:right w:val="none" w:sz="0" w:space="0" w:color="auto"/>
      </w:divBdr>
      <w:divsChild>
        <w:div w:id="1554999416">
          <w:marLeft w:val="0"/>
          <w:marRight w:val="0"/>
          <w:marTop w:val="0"/>
          <w:marBottom w:val="0"/>
          <w:divBdr>
            <w:top w:val="none" w:sz="0" w:space="0" w:color="auto"/>
            <w:left w:val="none" w:sz="0" w:space="0" w:color="auto"/>
            <w:bottom w:val="none" w:sz="0" w:space="0" w:color="auto"/>
            <w:right w:val="none" w:sz="0" w:space="0" w:color="auto"/>
          </w:divBdr>
        </w:div>
      </w:divsChild>
    </w:div>
    <w:div w:id="1711760913">
      <w:bodyDiv w:val="1"/>
      <w:marLeft w:val="0"/>
      <w:marRight w:val="0"/>
      <w:marTop w:val="0"/>
      <w:marBottom w:val="0"/>
      <w:divBdr>
        <w:top w:val="none" w:sz="0" w:space="0" w:color="auto"/>
        <w:left w:val="none" w:sz="0" w:space="0" w:color="auto"/>
        <w:bottom w:val="none" w:sz="0" w:space="0" w:color="auto"/>
        <w:right w:val="none" w:sz="0" w:space="0" w:color="auto"/>
      </w:divBdr>
      <w:divsChild>
        <w:div w:id="1316646001">
          <w:marLeft w:val="0"/>
          <w:marRight w:val="0"/>
          <w:marTop w:val="0"/>
          <w:marBottom w:val="0"/>
          <w:divBdr>
            <w:top w:val="none" w:sz="0" w:space="0" w:color="auto"/>
            <w:left w:val="none" w:sz="0" w:space="0" w:color="auto"/>
            <w:bottom w:val="none" w:sz="0" w:space="0" w:color="auto"/>
            <w:right w:val="none" w:sz="0" w:space="0" w:color="auto"/>
          </w:divBdr>
        </w:div>
      </w:divsChild>
    </w:div>
    <w:div w:id="1733847361">
      <w:bodyDiv w:val="1"/>
      <w:marLeft w:val="0"/>
      <w:marRight w:val="0"/>
      <w:marTop w:val="0"/>
      <w:marBottom w:val="0"/>
      <w:divBdr>
        <w:top w:val="none" w:sz="0" w:space="0" w:color="auto"/>
        <w:left w:val="none" w:sz="0" w:space="0" w:color="auto"/>
        <w:bottom w:val="none" w:sz="0" w:space="0" w:color="auto"/>
        <w:right w:val="none" w:sz="0" w:space="0" w:color="auto"/>
      </w:divBdr>
      <w:divsChild>
        <w:div w:id="1451589110">
          <w:marLeft w:val="0"/>
          <w:marRight w:val="0"/>
          <w:marTop w:val="0"/>
          <w:marBottom w:val="0"/>
          <w:divBdr>
            <w:top w:val="none" w:sz="0" w:space="0" w:color="auto"/>
            <w:left w:val="none" w:sz="0" w:space="0" w:color="auto"/>
            <w:bottom w:val="none" w:sz="0" w:space="0" w:color="auto"/>
            <w:right w:val="none" w:sz="0" w:space="0" w:color="auto"/>
          </w:divBdr>
        </w:div>
      </w:divsChild>
    </w:div>
    <w:div w:id="1739984457">
      <w:bodyDiv w:val="1"/>
      <w:marLeft w:val="0"/>
      <w:marRight w:val="0"/>
      <w:marTop w:val="0"/>
      <w:marBottom w:val="0"/>
      <w:divBdr>
        <w:top w:val="none" w:sz="0" w:space="0" w:color="auto"/>
        <w:left w:val="none" w:sz="0" w:space="0" w:color="auto"/>
        <w:bottom w:val="none" w:sz="0" w:space="0" w:color="auto"/>
        <w:right w:val="none" w:sz="0" w:space="0" w:color="auto"/>
      </w:divBdr>
      <w:divsChild>
        <w:div w:id="510534017">
          <w:marLeft w:val="0"/>
          <w:marRight w:val="0"/>
          <w:marTop w:val="0"/>
          <w:marBottom w:val="0"/>
          <w:divBdr>
            <w:top w:val="none" w:sz="0" w:space="0" w:color="auto"/>
            <w:left w:val="none" w:sz="0" w:space="0" w:color="auto"/>
            <w:bottom w:val="none" w:sz="0" w:space="0" w:color="auto"/>
            <w:right w:val="none" w:sz="0" w:space="0" w:color="auto"/>
          </w:divBdr>
        </w:div>
      </w:divsChild>
    </w:div>
    <w:div w:id="1741714172">
      <w:bodyDiv w:val="1"/>
      <w:marLeft w:val="0"/>
      <w:marRight w:val="0"/>
      <w:marTop w:val="0"/>
      <w:marBottom w:val="0"/>
      <w:divBdr>
        <w:top w:val="none" w:sz="0" w:space="0" w:color="auto"/>
        <w:left w:val="none" w:sz="0" w:space="0" w:color="auto"/>
        <w:bottom w:val="none" w:sz="0" w:space="0" w:color="auto"/>
        <w:right w:val="none" w:sz="0" w:space="0" w:color="auto"/>
      </w:divBdr>
      <w:divsChild>
        <w:div w:id="1888056688">
          <w:marLeft w:val="0"/>
          <w:marRight w:val="0"/>
          <w:marTop w:val="0"/>
          <w:marBottom w:val="0"/>
          <w:divBdr>
            <w:top w:val="none" w:sz="0" w:space="0" w:color="auto"/>
            <w:left w:val="none" w:sz="0" w:space="0" w:color="auto"/>
            <w:bottom w:val="none" w:sz="0" w:space="0" w:color="auto"/>
            <w:right w:val="none" w:sz="0" w:space="0" w:color="auto"/>
          </w:divBdr>
        </w:div>
      </w:divsChild>
    </w:div>
    <w:div w:id="1755474467">
      <w:bodyDiv w:val="1"/>
      <w:marLeft w:val="0"/>
      <w:marRight w:val="0"/>
      <w:marTop w:val="0"/>
      <w:marBottom w:val="0"/>
      <w:divBdr>
        <w:top w:val="none" w:sz="0" w:space="0" w:color="auto"/>
        <w:left w:val="none" w:sz="0" w:space="0" w:color="auto"/>
        <w:bottom w:val="none" w:sz="0" w:space="0" w:color="auto"/>
        <w:right w:val="none" w:sz="0" w:space="0" w:color="auto"/>
      </w:divBdr>
      <w:divsChild>
        <w:div w:id="159126889">
          <w:marLeft w:val="0"/>
          <w:marRight w:val="0"/>
          <w:marTop w:val="0"/>
          <w:marBottom w:val="0"/>
          <w:divBdr>
            <w:top w:val="none" w:sz="0" w:space="0" w:color="auto"/>
            <w:left w:val="none" w:sz="0" w:space="0" w:color="auto"/>
            <w:bottom w:val="none" w:sz="0" w:space="0" w:color="auto"/>
            <w:right w:val="none" w:sz="0" w:space="0" w:color="auto"/>
          </w:divBdr>
        </w:div>
      </w:divsChild>
    </w:div>
    <w:div w:id="1755931777">
      <w:bodyDiv w:val="1"/>
      <w:marLeft w:val="0"/>
      <w:marRight w:val="0"/>
      <w:marTop w:val="0"/>
      <w:marBottom w:val="0"/>
      <w:divBdr>
        <w:top w:val="none" w:sz="0" w:space="0" w:color="auto"/>
        <w:left w:val="none" w:sz="0" w:space="0" w:color="auto"/>
        <w:bottom w:val="none" w:sz="0" w:space="0" w:color="auto"/>
        <w:right w:val="none" w:sz="0" w:space="0" w:color="auto"/>
      </w:divBdr>
      <w:divsChild>
        <w:div w:id="1503200459">
          <w:marLeft w:val="0"/>
          <w:marRight w:val="0"/>
          <w:marTop w:val="0"/>
          <w:marBottom w:val="0"/>
          <w:divBdr>
            <w:top w:val="none" w:sz="0" w:space="0" w:color="auto"/>
            <w:left w:val="none" w:sz="0" w:space="0" w:color="auto"/>
            <w:bottom w:val="none" w:sz="0" w:space="0" w:color="auto"/>
            <w:right w:val="none" w:sz="0" w:space="0" w:color="auto"/>
          </w:divBdr>
        </w:div>
      </w:divsChild>
    </w:div>
    <w:div w:id="1800146541">
      <w:bodyDiv w:val="1"/>
      <w:marLeft w:val="0"/>
      <w:marRight w:val="0"/>
      <w:marTop w:val="0"/>
      <w:marBottom w:val="0"/>
      <w:divBdr>
        <w:top w:val="none" w:sz="0" w:space="0" w:color="auto"/>
        <w:left w:val="none" w:sz="0" w:space="0" w:color="auto"/>
        <w:bottom w:val="none" w:sz="0" w:space="0" w:color="auto"/>
        <w:right w:val="none" w:sz="0" w:space="0" w:color="auto"/>
      </w:divBdr>
      <w:divsChild>
        <w:div w:id="425732214">
          <w:marLeft w:val="0"/>
          <w:marRight w:val="0"/>
          <w:marTop w:val="0"/>
          <w:marBottom w:val="0"/>
          <w:divBdr>
            <w:top w:val="none" w:sz="0" w:space="0" w:color="auto"/>
            <w:left w:val="none" w:sz="0" w:space="0" w:color="auto"/>
            <w:bottom w:val="none" w:sz="0" w:space="0" w:color="auto"/>
            <w:right w:val="none" w:sz="0" w:space="0" w:color="auto"/>
          </w:divBdr>
        </w:div>
        <w:div w:id="1089623841">
          <w:marLeft w:val="0"/>
          <w:marRight w:val="0"/>
          <w:marTop w:val="0"/>
          <w:marBottom w:val="0"/>
          <w:divBdr>
            <w:top w:val="none" w:sz="0" w:space="0" w:color="auto"/>
            <w:left w:val="none" w:sz="0" w:space="0" w:color="auto"/>
            <w:bottom w:val="none" w:sz="0" w:space="0" w:color="auto"/>
            <w:right w:val="none" w:sz="0" w:space="0" w:color="auto"/>
          </w:divBdr>
        </w:div>
        <w:div w:id="1096830766">
          <w:marLeft w:val="0"/>
          <w:marRight w:val="0"/>
          <w:marTop w:val="0"/>
          <w:marBottom w:val="0"/>
          <w:divBdr>
            <w:top w:val="none" w:sz="0" w:space="0" w:color="auto"/>
            <w:left w:val="none" w:sz="0" w:space="0" w:color="auto"/>
            <w:bottom w:val="none" w:sz="0" w:space="0" w:color="auto"/>
            <w:right w:val="none" w:sz="0" w:space="0" w:color="auto"/>
          </w:divBdr>
        </w:div>
        <w:div w:id="1064765711">
          <w:marLeft w:val="0"/>
          <w:marRight w:val="0"/>
          <w:marTop w:val="0"/>
          <w:marBottom w:val="0"/>
          <w:divBdr>
            <w:top w:val="none" w:sz="0" w:space="0" w:color="auto"/>
            <w:left w:val="none" w:sz="0" w:space="0" w:color="auto"/>
            <w:bottom w:val="none" w:sz="0" w:space="0" w:color="auto"/>
            <w:right w:val="none" w:sz="0" w:space="0" w:color="auto"/>
          </w:divBdr>
        </w:div>
        <w:div w:id="452289113">
          <w:marLeft w:val="0"/>
          <w:marRight w:val="0"/>
          <w:marTop w:val="0"/>
          <w:marBottom w:val="0"/>
          <w:divBdr>
            <w:top w:val="none" w:sz="0" w:space="0" w:color="auto"/>
            <w:left w:val="none" w:sz="0" w:space="0" w:color="auto"/>
            <w:bottom w:val="none" w:sz="0" w:space="0" w:color="auto"/>
            <w:right w:val="none" w:sz="0" w:space="0" w:color="auto"/>
          </w:divBdr>
        </w:div>
        <w:div w:id="163663798">
          <w:marLeft w:val="0"/>
          <w:marRight w:val="0"/>
          <w:marTop w:val="0"/>
          <w:marBottom w:val="0"/>
          <w:divBdr>
            <w:top w:val="none" w:sz="0" w:space="0" w:color="auto"/>
            <w:left w:val="none" w:sz="0" w:space="0" w:color="auto"/>
            <w:bottom w:val="none" w:sz="0" w:space="0" w:color="auto"/>
            <w:right w:val="none" w:sz="0" w:space="0" w:color="auto"/>
          </w:divBdr>
        </w:div>
        <w:div w:id="543180928">
          <w:marLeft w:val="0"/>
          <w:marRight w:val="0"/>
          <w:marTop w:val="0"/>
          <w:marBottom w:val="0"/>
          <w:divBdr>
            <w:top w:val="none" w:sz="0" w:space="0" w:color="auto"/>
            <w:left w:val="none" w:sz="0" w:space="0" w:color="auto"/>
            <w:bottom w:val="none" w:sz="0" w:space="0" w:color="auto"/>
            <w:right w:val="none" w:sz="0" w:space="0" w:color="auto"/>
          </w:divBdr>
        </w:div>
      </w:divsChild>
    </w:div>
    <w:div w:id="1810315371">
      <w:bodyDiv w:val="1"/>
      <w:marLeft w:val="0"/>
      <w:marRight w:val="0"/>
      <w:marTop w:val="0"/>
      <w:marBottom w:val="0"/>
      <w:divBdr>
        <w:top w:val="none" w:sz="0" w:space="0" w:color="auto"/>
        <w:left w:val="none" w:sz="0" w:space="0" w:color="auto"/>
        <w:bottom w:val="none" w:sz="0" w:space="0" w:color="auto"/>
        <w:right w:val="none" w:sz="0" w:space="0" w:color="auto"/>
      </w:divBdr>
      <w:divsChild>
        <w:div w:id="1059398488">
          <w:marLeft w:val="0"/>
          <w:marRight w:val="0"/>
          <w:marTop w:val="0"/>
          <w:marBottom w:val="0"/>
          <w:divBdr>
            <w:top w:val="none" w:sz="0" w:space="0" w:color="auto"/>
            <w:left w:val="none" w:sz="0" w:space="0" w:color="auto"/>
            <w:bottom w:val="none" w:sz="0" w:space="0" w:color="auto"/>
            <w:right w:val="none" w:sz="0" w:space="0" w:color="auto"/>
          </w:divBdr>
        </w:div>
      </w:divsChild>
    </w:div>
    <w:div w:id="1810780805">
      <w:bodyDiv w:val="1"/>
      <w:marLeft w:val="0"/>
      <w:marRight w:val="0"/>
      <w:marTop w:val="0"/>
      <w:marBottom w:val="0"/>
      <w:divBdr>
        <w:top w:val="none" w:sz="0" w:space="0" w:color="auto"/>
        <w:left w:val="none" w:sz="0" w:space="0" w:color="auto"/>
        <w:bottom w:val="none" w:sz="0" w:space="0" w:color="auto"/>
        <w:right w:val="none" w:sz="0" w:space="0" w:color="auto"/>
      </w:divBdr>
      <w:divsChild>
        <w:div w:id="1474568517">
          <w:marLeft w:val="0"/>
          <w:marRight w:val="0"/>
          <w:marTop w:val="0"/>
          <w:marBottom w:val="0"/>
          <w:divBdr>
            <w:top w:val="none" w:sz="0" w:space="0" w:color="auto"/>
            <w:left w:val="none" w:sz="0" w:space="0" w:color="auto"/>
            <w:bottom w:val="none" w:sz="0" w:space="0" w:color="auto"/>
            <w:right w:val="none" w:sz="0" w:space="0" w:color="auto"/>
          </w:divBdr>
        </w:div>
      </w:divsChild>
    </w:div>
    <w:div w:id="1862550083">
      <w:bodyDiv w:val="1"/>
      <w:marLeft w:val="0"/>
      <w:marRight w:val="0"/>
      <w:marTop w:val="0"/>
      <w:marBottom w:val="0"/>
      <w:divBdr>
        <w:top w:val="none" w:sz="0" w:space="0" w:color="auto"/>
        <w:left w:val="none" w:sz="0" w:space="0" w:color="auto"/>
        <w:bottom w:val="none" w:sz="0" w:space="0" w:color="auto"/>
        <w:right w:val="none" w:sz="0" w:space="0" w:color="auto"/>
      </w:divBdr>
      <w:divsChild>
        <w:div w:id="1184828149">
          <w:marLeft w:val="0"/>
          <w:marRight w:val="0"/>
          <w:marTop w:val="0"/>
          <w:marBottom w:val="0"/>
          <w:divBdr>
            <w:top w:val="none" w:sz="0" w:space="0" w:color="auto"/>
            <w:left w:val="none" w:sz="0" w:space="0" w:color="auto"/>
            <w:bottom w:val="none" w:sz="0" w:space="0" w:color="auto"/>
            <w:right w:val="none" w:sz="0" w:space="0" w:color="auto"/>
          </w:divBdr>
        </w:div>
      </w:divsChild>
    </w:div>
    <w:div w:id="1867985484">
      <w:bodyDiv w:val="1"/>
      <w:marLeft w:val="0"/>
      <w:marRight w:val="0"/>
      <w:marTop w:val="0"/>
      <w:marBottom w:val="0"/>
      <w:divBdr>
        <w:top w:val="none" w:sz="0" w:space="0" w:color="auto"/>
        <w:left w:val="none" w:sz="0" w:space="0" w:color="auto"/>
        <w:bottom w:val="none" w:sz="0" w:space="0" w:color="auto"/>
        <w:right w:val="none" w:sz="0" w:space="0" w:color="auto"/>
      </w:divBdr>
      <w:divsChild>
        <w:div w:id="761878403">
          <w:marLeft w:val="0"/>
          <w:marRight w:val="0"/>
          <w:marTop w:val="0"/>
          <w:marBottom w:val="0"/>
          <w:divBdr>
            <w:top w:val="none" w:sz="0" w:space="0" w:color="auto"/>
            <w:left w:val="none" w:sz="0" w:space="0" w:color="auto"/>
            <w:bottom w:val="none" w:sz="0" w:space="0" w:color="auto"/>
            <w:right w:val="none" w:sz="0" w:space="0" w:color="auto"/>
          </w:divBdr>
        </w:div>
      </w:divsChild>
    </w:div>
    <w:div w:id="1890995756">
      <w:bodyDiv w:val="1"/>
      <w:marLeft w:val="0"/>
      <w:marRight w:val="0"/>
      <w:marTop w:val="0"/>
      <w:marBottom w:val="0"/>
      <w:divBdr>
        <w:top w:val="none" w:sz="0" w:space="0" w:color="auto"/>
        <w:left w:val="none" w:sz="0" w:space="0" w:color="auto"/>
        <w:bottom w:val="none" w:sz="0" w:space="0" w:color="auto"/>
        <w:right w:val="none" w:sz="0" w:space="0" w:color="auto"/>
      </w:divBdr>
      <w:divsChild>
        <w:div w:id="2066294840">
          <w:marLeft w:val="0"/>
          <w:marRight w:val="0"/>
          <w:marTop w:val="0"/>
          <w:marBottom w:val="0"/>
          <w:divBdr>
            <w:top w:val="none" w:sz="0" w:space="0" w:color="auto"/>
            <w:left w:val="none" w:sz="0" w:space="0" w:color="auto"/>
            <w:bottom w:val="none" w:sz="0" w:space="0" w:color="auto"/>
            <w:right w:val="none" w:sz="0" w:space="0" w:color="auto"/>
          </w:divBdr>
        </w:div>
      </w:divsChild>
    </w:div>
    <w:div w:id="1899784330">
      <w:bodyDiv w:val="1"/>
      <w:marLeft w:val="0"/>
      <w:marRight w:val="0"/>
      <w:marTop w:val="0"/>
      <w:marBottom w:val="0"/>
      <w:divBdr>
        <w:top w:val="none" w:sz="0" w:space="0" w:color="auto"/>
        <w:left w:val="none" w:sz="0" w:space="0" w:color="auto"/>
        <w:bottom w:val="none" w:sz="0" w:space="0" w:color="auto"/>
        <w:right w:val="none" w:sz="0" w:space="0" w:color="auto"/>
      </w:divBdr>
      <w:divsChild>
        <w:div w:id="809516493">
          <w:marLeft w:val="0"/>
          <w:marRight w:val="0"/>
          <w:marTop w:val="0"/>
          <w:marBottom w:val="0"/>
          <w:divBdr>
            <w:top w:val="none" w:sz="0" w:space="0" w:color="auto"/>
            <w:left w:val="none" w:sz="0" w:space="0" w:color="auto"/>
            <w:bottom w:val="none" w:sz="0" w:space="0" w:color="auto"/>
            <w:right w:val="none" w:sz="0" w:space="0" w:color="auto"/>
          </w:divBdr>
        </w:div>
      </w:divsChild>
    </w:div>
    <w:div w:id="2006087667">
      <w:bodyDiv w:val="1"/>
      <w:marLeft w:val="0"/>
      <w:marRight w:val="0"/>
      <w:marTop w:val="0"/>
      <w:marBottom w:val="0"/>
      <w:divBdr>
        <w:top w:val="none" w:sz="0" w:space="0" w:color="auto"/>
        <w:left w:val="none" w:sz="0" w:space="0" w:color="auto"/>
        <w:bottom w:val="none" w:sz="0" w:space="0" w:color="auto"/>
        <w:right w:val="none" w:sz="0" w:space="0" w:color="auto"/>
      </w:divBdr>
      <w:divsChild>
        <w:div w:id="1015155492">
          <w:marLeft w:val="0"/>
          <w:marRight w:val="0"/>
          <w:marTop w:val="0"/>
          <w:marBottom w:val="0"/>
          <w:divBdr>
            <w:top w:val="none" w:sz="0" w:space="0" w:color="auto"/>
            <w:left w:val="none" w:sz="0" w:space="0" w:color="auto"/>
            <w:bottom w:val="none" w:sz="0" w:space="0" w:color="auto"/>
            <w:right w:val="none" w:sz="0" w:space="0" w:color="auto"/>
          </w:divBdr>
        </w:div>
      </w:divsChild>
    </w:div>
    <w:div w:id="2007710279">
      <w:bodyDiv w:val="1"/>
      <w:marLeft w:val="0"/>
      <w:marRight w:val="0"/>
      <w:marTop w:val="0"/>
      <w:marBottom w:val="0"/>
      <w:divBdr>
        <w:top w:val="none" w:sz="0" w:space="0" w:color="auto"/>
        <w:left w:val="none" w:sz="0" w:space="0" w:color="auto"/>
        <w:bottom w:val="none" w:sz="0" w:space="0" w:color="auto"/>
        <w:right w:val="none" w:sz="0" w:space="0" w:color="auto"/>
      </w:divBdr>
      <w:divsChild>
        <w:div w:id="1284268682">
          <w:marLeft w:val="0"/>
          <w:marRight w:val="0"/>
          <w:marTop w:val="0"/>
          <w:marBottom w:val="0"/>
          <w:divBdr>
            <w:top w:val="none" w:sz="0" w:space="0" w:color="auto"/>
            <w:left w:val="none" w:sz="0" w:space="0" w:color="auto"/>
            <w:bottom w:val="none" w:sz="0" w:space="0" w:color="auto"/>
            <w:right w:val="none" w:sz="0" w:space="0" w:color="auto"/>
          </w:divBdr>
        </w:div>
      </w:divsChild>
    </w:div>
    <w:div w:id="2065564023">
      <w:bodyDiv w:val="1"/>
      <w:marLeft w:val="0"/>
      <w:marRight w:val="0"/>
      <w:marTop w:val="0"/>
      <w:marBottom w:val="0"/>
      <w:divBdr>
        <w:top w:val="none" w:sz="0" w:space="0" w:color="auto"/>
        <w:left w:val="none" w:sz="0" w:space="0" w:color="auto"/>
        <w:bottom w:val="none" w:sz="0" w:space="0" w:color="auto"/>
        <w:right w:val="none" w:sz="0" w:space="0" w:color="auto"/>
      </w:divBdr>
      <w:divsChild>
        <w:div w:id="306589152">
          <w:marLeft w:val="0"/>
          <w:marRight w:val="0"/>
          <w:marTop w:val="0"/>
          <w:marBottom w:val="0"/>
          <w:divBdr>
            <w:top w:val="none" w:sz="0" w:space="0" w:color="auto"/>
            <w:left w:val="none" w:sz="0" w:space="0" w:color="auto"/>
            <w:bottom w:val="none" w:sz="0" w:space="0" w:color="auto"/>
            <w:right w:val="none" w:sz="0" w:space="0" w:color="auto"/>
          </w:divBdr>
        </w:div>
      </w:divsChild>
    </w:div>
    <w:div w:id="2102531952">
      <w:bodyDiv w:val="1"/>
      <w:marLeft w:val="0"/>
      <w:marRight w:val="0"/>
      <w:marTop w:val="0"/>
      <w:marBottom w:val="0"/>
      <w:divBdr>
        <w:top w:val="none" w:sz="0" w:space="0" w:color="auto"/>
        <w:left w:val="none" w:sz="0" w:space="0" w:color="auto"/>
        <w:bottom w:val="none" w:sz="0" w:space="0" w:color="auto"/>
        <w:right w:val="none" w:sz="0" w:space="0" w:color="auto"/>
      </w:divBdr>
      <w:divsChild>
        <w:div w:id="1593777494">
          <w:marLeft w:val="0"/>
          <w:marRight w:val="0"/>
          <w:marTop w:val="0"/>
          <w:marBottom w:val="0"/>
          <w:divBdr>
            <w:top w:val="none" w:sz="0" w:space="0" w:color="auto"/>
            <w:left w:val="none" w:sz="0" w:space="0" w:color="auto"/>
            <w:bottom w:val="none" w:sz="0" w:space="0" w:color="auto"/>
            <w:right w:val="none" w:sz="0" w:space="0" w:color="auto"/>
          </w:divBdr>
        </w:div>
      </w:divsChild>
    </w:div>
    <w:div w:id="2103717813">
      <w:bodyDiv w:val="1"/>
      <w:marLeft w:val="0"/>
      <w:marRight w:val="0"/>
      <w:marTop w:val="0"/>
      <w:marBottom w:val="0"/>
      <w:divBdr>
        <w:top w:val="none" w:sz="0" w:space="0" w:color="auto"/>
        <w:left w:val="none" w:sz="0" w:space="0" w:color="auto"/>
        <w:bottom w:val="none" w:sz="0" w:space="0" w:color="auto"/>
        <w:right w:val="none" w:sz="0" w:space="0" w:color="auto"/>
      </w:divBdr>
      <w:divsChild>
        <w:div w:id="1949771208">
          <w:marLeft w:val="0"/>
          <w:marRight w:val="0"/>
          <w:marTop w:val="0"/>
          <w:marBottom w:val="0"/>
          <w:divBdr>
            <w:top w:val="none" w:sz="0" w:space="0" w:color="auto"/>
            <w:left w:val="none" w:sz="0" w:space="0" w:color="auto"/>
            <w:bottom w:val="none" w:sz="0" w:space="0" w:color="auto"/>
            <w:right w:val="none" w:sz="0" w:space="0" w:color="auto"/>
          </w:divBdr>
        </w:div>
      </w:divsChild>
    </w:div>
    <w:div w:id="2103914784">
      <w:bodyDiv w:val="1"/>
      <w:marLeft w:val="0"/>
      <w:marRight w:val="0"/>
      <w:marTop w:val="0"/>
      <w:marBottom w:val="0"/>
      <w:divBdr>
        <w:top w:val="none" w:sz="0" w:space="0" w:color="auto"/>
        <w:left w:val="none" w:sz="0" w:space="0" w:color="auto"/>
        <w:bottom w:val="none" w:sz="0" w:space="0" w:color="auto"/>
        <w:right w:val="none" w:sz="0" w:space="0" w:color="auto"/>
      </w:divBdr>
      <w:divsChild>
        <w:div w:id="314532701">
          <w:marLeft w:val="0"/>
          <w:marRight w:val="0"/>
          <w:marTop w:val="0"/>
          <w:marBottom w:val="0"/>
          <w:divBdr>
            <w:top w:val="none" w:sz="0" w:space="0" w:color="auto"/>
            <w:left w:val="none" w:sz="0" w:space="0" w:color="auto"/>
            <w:bottom w:val="none" w:sz="0" w:space="0" w:color="auto"/>
            <w:right w:val="none" w:sz="0" w:space="0" w:color="auto"/>
          </w:divBdr>
        </w:div>
      </w:divsChild>
    </w:div>
    <w:div w:id="2115633804">
      <w:bodyDiv w:val="1"/>
      <w:marLeft w:val="0"/>
      <w:marRight w:val="0"/>
      <w:marTop w:val="0"/>
      <w:marBottom w:val="0"/>
      <w:divBdr>
        <w:top w:val="none" w:sz="0" w:space="0" w:color="auto"/>
        <w:left w:val="none" w:sz="0" w:space="0" w:color="auto"/>
        <w:bottom w:val="none" w:sz="0" w:space="0" w:color="auto"/>
        <w:right w:val="none" w:sz="0" w:space="0" w:color="auto"/>
      </w:divBdr>
      <w:divsChild>
        <w:div w:id="1357852321">
          <w:marLeft w:val="0"/>
          <w:marRight w:val="0"/>
          <w:marTop w:val="0"/>
          <w:marBottom w:val="0"/>
          <w:divBdr>
            <w:top w:val="none" w:sz="0" w:space="0" w:color="auto"/>
            <w:left w:val="none" w:sz="0" w:space="0" w:color="auto"/>
            <w:bottom w:val="none" w:sz="0" w:space="0" w:color="auto"/>
            <w:right w:val="none" w:sz="0" w:space="0" w:color="auto"/>
          </w:divBdr>
        </w:div>
      </w:divsChild>
    </w:div>
    <w:div w:id="2128505713">
      <w:bodyDiv w:val="1"/>
      <w:marLeft w:val="0"/>
      <w:marRight w:val="0"/>
      <w:marTop w:val="0"/>
      <w:marBottom w:val="0"/>
      <w:divBdr>
        <w:top w:val="none" w:sz="0" w:space="0" w:color="auto"/>
        <w:left w:val="none" w:sz="0" w:space="0" w:color="auto"/>
        <w:bottom w:val="none" w:sz="0" w:space="0" w:color="auto"/>
        <w:right w:val="none" w:sz="0" w:space="0" w:color="auto"/>
      </w:divBdr>
      <w:divsChild>
        <w:div w:id="1915967147">
          <w:marLeft w:val="0"/>
          <w:marRight w:val="0"/>
          <w:marTop w:val="0"/>
          <w:marBottom w:val="0"/>
          <w:divBdr>
            <w:top w:val="none" w:sz="0" w:space="0" w:color="auto"/>
            <w:left w:val="none" w:sz="0" w:space="0" w:color="auto"/>
            <w:bottom w:val="none" w:sz="0" w:space="0" w:color="auto"/>
            <w:right w:val="none" w:sz="0" w:space="0" w:color="auto"/>
          </w:divBdr>
        </w:div>
      </w:divsChild>
    </w:div>
    <w:div w:id="2128691036">
      <w:bodyDiv w:val="1"/>
      <w:marLeft w:val="0"/>
      <w:marRight w:val="0"/>
      <w:marTop w:val="0"/>
      <w:marBottom w:val="0"/>
      <w:divBdr>
        <w:top w:val="none" w:sz="0" w:space="0" w:color="auto"/>
        <w:left w:val="none" w:sz="0" w:space="0" w:color="auto"/>
        <w:bottom w:val="none" w:sz="0" w:space="0" w:color="auto"/>
        <w:right w:val="none" w:sz="0" w:space="0" w:color="auto"/>
      </w:divBdr>
      <w:divsChild>
        <w:div w:id="891313442">
          <w:marLeft w:val="0"/>
          <w:marRight w:val="0"/>
          <w:marTop w:val="0"/>
          <w:marBottom w:val="0"/>
          <w:divBdr>
            <w:top w:val="none" w:sz="0" w:space="0" w:color="auto"/>
            <w:left w:val="none" w:sz="0" w:space="0" w:color="auto"/>
            <w:bottom w:val="none" w:sz="0" w:space="0" w:color="auto"/>
            <w:right w:val="none" w:sz="0" w:space="0" w:color="auto"/>
          </w:divBdr>
        </w:div>
      </w:divsChild>
    </w:div>
    <w:div w:id="2137940654">
      <w:bodyDiv w:val="1"/>
      <w:marLeft w:val="0"/>
      <w:marRight w:val="0"/>
      <w:marTop w:val="0"/>
      <w:marBottom w:val="0"/>
      <w:divBdr>
        <w:top w:val="none" w:sz="0" w:space="0" w:color="auto"/>
        <w:left w:val="none" w:sz="0" w:space="0" w:color="auto"/>
        <w:bottom w:val="none" w:sz="0" w:space="0" w:color="auto"/>
        <w:right w:val="none" w:sz="0" w:space="0" w:color="auto"/>
      </w:divBdr>
      <w:divsChild>
        <w:div w:id="2137982823">
          <w:marLeft w:val="0"/>
          <w:marRight w:val="0"/>
          <w:marTop w:val="0"/>
          <w:marBottom w:val="0"/>
          <w:divBdr>
            <w:top w:val="none" w:sz="0" w:space="0" w:color="auto"/>
            <w:left w:val="none" w:sz="0" w:space="0" w:color="auto"/>
            <w:bottom w:val="none" w:sz="0" w:space="0" w:color="auto"/>
            <w:right w:val="none" w:sz="0" w:space="0" w:color="auto"/>
          </w:divBdr>
        </w:div>
      </w:divsChild>
    </w:div>
    <w:div w:id="2139031942">
      <w:bodyDiv w:val="1"/>
      <w:marLeft w:val="0"/>
      <w:marRight w:val="0"/>
      <w:marTop w:val="0"/>
      <w:marBottom w:val="0"/>
      <w:divBdr>
        <w:top w:val="none" w:sz="0" w:space="0" w:color="auto"/>
        <w:left w:val="none" w:sz="0" w:space="0" w:color="auto"/>
        <w:bottom w:val="none" w:sz="0" w:space="0" w:color="auto"/>
        <w:right w:val="none" w:sz="0" w:space="0" w:color="auto"/>
      </w:divBdr>
      <w:divsChild>
        <w:div w:id="114558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eeting.physanth.org/program/2016/session45/dudzik-2016-the-mental-eminence-as-a-marker-of-sexual-dimorphism-in-dentate-and-edentulous-individuals-an-analysis-using-geometric-morphometr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1181</TotalTime>
  <Pages>9</Pages>
  <Words>3328</Words>
  <Characters>18972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Steadman, Dawnie Wolf (Dawnie Wolfe Steadman)</dc:creator>
  <cp:lastModifiedBy>Steadman, Dawnie Wolf (Dawnie Wolfe Steadman)</cp:lastModifiedBy>
  <cp:revision>21</cp:revision>
  <dcterms:created xsi:type="dcterms:W3CDTF">2016-07-06T13:58:00Z</dcterms:created>
  <dcterms:modified xsi:type="dcterms:W3CDTF">2016-07-12T21:11:00Z</dcterms:modified>
</cp:coreProperties>
</file>